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3A10" w14:textId="77777777" w:rsidR="00A65732" w:rsidRPr="00466280" w:rsidRDefault="004929B5" w:rsidP="00C21BF4">
      <w:pPr>
        <w:pStyle w:val="Title"/>
        <w:rPr>
          <w:rFonts w:ascii="HelveticaNeueLT Std Lt" w:hAnsi="HelveticaNeueLT Std Lt"/>
          <w:b/>
          <w:bCs/>
          <w:sz w:val="28"/>
          <w:szCs w:val="28"/>
        </w:rPr>
      </w:pPr>
      <w:r w:rsidRPr="00466280">
        <w:rPr>
          <w:rFonts w:ascii="HelveticaNeueLT Std Lt" w:hAnsi="HelveticaNeueLT Std Lt"/>
          <w:b/>
          <w:bCs/>
          <w:sz w:val="28"/>
          <w:szCs w:val="28"/>
        </w:rPr>
        <w:t>(School District Report</w:t>
      </w:r>
      <w:r w:rsidR="00447D56" w:rsidRPr="00466280">
        <w:rPr>
          <w:rFonts w:ascii="HelveticaNeueLT Std Lt" w:hAnsi="HelveticaNeueLT Std Lt"/>
          <w:b/>
          <w:bCs/>
          <w:sz w:val="28"/>
          <w:szCs w:val="28"/>
        </w:rPr>
        <w:t xml:space="preserve"> Template</w:t>
      </w:r>
      <w:r w:rsidR="00A65732" w:rsidRPr="00466280">
        <w:rPr>
          <w:rFonts w:ascii="HelveticaNeueLT Std Lt" w:hAnsi="HelveticaNeueLT Std Lt"/>
          <w:b/>
          <w:bCs/>
          <w:sz w:val="28"/>
          <w:szCs w:val="28"/>
        </w:rPr>
        <w:t>)</w:t>
      </w:r>
    </w:p>
    <w:p w14:paraId="00977EB0" w14:textId="77777777" w:rsidR="004929B5" w:rsidRPr="00466280" w:rsidRDefault="00A65732" w:rsidP="00C21BF4">
      <w:pPr>
        <w:pStyle w:val="Title"/>
        <w:rPr>
          <w:rFonts w:ascii="HelveticaNeueLT Std Lt" w:hAnsi="HelveticaNeueLT Std Lt"/>
        </w:rPr>
      </w:pPr>
      <w:r w:rsidRPr="00466280">
        <w:rPr>
          <w:rFonts w:ascii="HelveticaNeueLT Std Lt" w:hAnsi="HelveticaNeueLT Std Lt"/>
          <w:b/>
          <w:bCs/>
        </w:rPr>
        <w:t xml:space="preserve">[Note:  </w:t>
      </w:r>
      <w:r w:rsidR="004929B5" w:rsidRPr="00466280">
        <w:rPr>
          <w:rFonts w:ascii="HelveticaNeueLT Std Lt" w:hAnsi="HelveticaNeueLT Std Lt"/>
          <w:b/>
          <w:bCs/>
        </w:rPr>
        <w:t>Modify as Necessary for Special Education Cooperative</w:t>
      </w:r>
      <w:r w:rsidRPr="00466280">
        <w:rPr>
          <w:rFonts w:ascii="HelveticaNeueLT Std Lt" w:hAnsi="HelveticaNeueLT Std Lt"/>
          <w:b/>
          <w:bCs/>
        </w:rPr>
        <w:t xml:space="preserve">- </w:t>
      </w:r>
      <w:r w:rsidR="00615958" w:rsidRPr="00466280">
        <w:rPr>
          <w:rFonts w:ascii="HelveticaNeueLT Std Lt" w:hAnsi="HelveticaNeueLT Std Lt"/>
          <w:b/>
          <w:bCs/>
        </w:rPr>
        <w:t xml:space="preserve">See Appendix B of the Contract for </w:t>
      </w:r>
      <w:r w:rsidR="00646420" w:rsidRPr="00466280">
        <w:rPr>
          <w:rFonts w:ascii="HelveticaNeueLT Std Lt" w:hAnsi="HelveticaNeueLT Std Lt"/>
          <w:b/>
          <w:bCs/>
        </w:rPr>
        <w:t xml:space="preserve">required </w:t>
      </w:r>
      <w:r w:rsidR="00615958" w:rsidRPr="00466280">
        <w:rPr>
          <w:rFonts w:ascii="HelveticaNeueLT Std Lt" w:hAnsi="HelveticaNeueLT Std Lt"/>
          <w:b/>
          <w:bCs/>
        </w:rPr>
        <w:t>modifications.]</w:t>
      </w:r>
    </w:p>
    <w:p w14:paraId="4EE3D79D" w14:textId="77777777" w:rsidR="004929B5" w:rsidRPr="00466280" w:rsidRDefault="004929B5" w:rsidP="00C21BF4">
      <w:pPr>
        <w:pStyle w:val="Title"/>
        <w:rPr>
          <w:rFonts w:ascii="HelveticaNeueLT Std Lt" w:hAnsi="HelveticaNeueLT Std Lt"/>
        </w:rPr>
      </w:pPr>
    </w:p>
    <w:p w14:paraId="15D38C4A" w14:textId="77777777" w:rsidR="004929B5" w:rsidRPr="00466280" w:rsidRDefault="004929B5" w:rsidP="00C21BF4">
      <w:pPr>
        <w:pStyle w:val="Title"/>
        <w:rPr>
          <w:rFonts w:ascii="HelveticaNeueLT Std Lt" w:hAnsi="HelveticaNeueLT Std Lt"/>
        </w:rPr>
      </w:pPr>
      <w:r w:rsidRPr="00466280">
        <w:rPr>
          <w:rFonts w:ascii="HelveticaNeueLT Std Lt" w:hAnsi="HelveticaNeueLT Std Lt"/>
        </w:rPr>
        <w:t xml:space="preserve">INDEPENDENT ACCOUNTANT’S REPORT </w:t>
      </w:r>
    </w:p>
    <w:p w14:paraId="6FB9A130" w14:textId="77777777" w:rsidR="004929B5" w:rsidRPr="00466280" w:rsidRDefault="004929B5" w:rsidP="00C21BF4">
      <w:pPr>
        <w:jc w:val="center"/>
        <w:rPr>
          <w:rFonts w:ascii="HelveticaNeueLT Std Lt" w:hAnsi="HelveticaNeueLT Std Lt"/>
        </w:rPr>
      </w:pPr>
      <w:r w:rsidRPr="00466280">
        <w:rPr>
          <w:rFonts w:ascii="HelveticaNeueLT Std Lt" w:hAnsi="HelveticaNeueLT Std Lt"/>
          <w:u w:val="single"/>
        </w:rPr>
        <w:t>ON APPLYING AGREED-UPON PROCEDURES</w:t>
      </w:r>
    </w:p>
    <w:p w14:paraId="3F699204" w14:textId="77777777" w:rsidR="004929B5" w:rsidRPr="00466280" w:rsidRDefault="004929B5" w:rsidP="00C21BF4">
      <w:pPr>
        <w:rPr>
          <w:rFonts w:ascii="HelveticaNeueLT Std Lt" w:hAnsi="HelveticaNeueLT Std Lt"/>
        </w:rPr>
      </w:pPr>
    </w:p>
    <w:p w14:paraId="50138CBA" w14:textId="77777777" w:rsidR="004929B5" w:rsidRPr="00466280" w:rsidRDefault="004929B5" w:rsidP="00C21BF4">
      <w:pPr>
        <w:rPr>
          <w:rFonts w:ascii="HelveticaNeueLT Std Lt" w:hAnsi="HelveticaNeueLT Std Lt"/>
        </w:rPr>
      </w:pPr>
    </w:p>
    <w:p w14:paraId="190A9D48" w14:textId="77777777" w:rsidR="004929B5" w:rsidRPr="00466280" w:rsidRDefault="004929B5" w:rsidP="00C21BF4">
      <w:pPr>
        <w:rPr>
          <w:rFonts w:ascii="HelveticaNeueLT Std Lt" w:hAnsi="HelveticaNeueLT Std Lt"/>
        </w:rPr>
      </w:pPr>
      <w:r w:rsidRPr="00466280">
        <w:rPr>
          <w:rFonts w:ascii="HelveticaNeueLT Std Lt" w:hAnsi="HelveticaNeueLT Std Lt"/>
        </w:rPr>
        <w:t>Honorable Board of Trustees</w:t>
      </w:r>
    </w:p>
    <w:p w14:paraId="4740813D" w14:textId="77777777" w:rsidR="004929B5" w:rsidRPr="00466280" w:rsidRDefault="004929B5" w:rsidP="00C21BF4">
      <w:pPr>
        <w:rPr>
          <w:rFonts w:ascii="HelveticaNeueLT Std Lt" w:hAnsi="HelveticaNeueLT Std Lt"/>
        </w:rPr>
      </w:pPr>
      <w:smartTag w:uri="urn:schemas-microsoft-com:office:smarttags" w:element="place">
        <w:r w:rsidRPr="00466280">
          <w:rPr>
            <w:rFonts w:ascii="HelveticaNeueLT Std Lt" w:hAnsi="HelveticaNeueLT Std Lt"/>
          </w:rPr>
          <w:t>School District</w:t>
        </w:r>
      </w:smartTag>
      <w:r w:rsidRPr="00466280">
        <w:rPr>
          <w:rFonts w:ascii="HelveticaNeueLT Std Lt" w:hAnsi="HelveticaNeueLT Std Lt"/>
        </w:rPr>
        <w:t xml:space="preserve"> Number ___</w:t>
      </w:r>
    </w:p>
    <w:p w14:paraId="10AACFD7" w14:textId="77777777" w:rsidR="004929B5" w:rsidRPr="00466280" w:rsidRDefault="004929B5" w:rsidP="00C21BF4">
      <w:pPr>
        <w:rPr>
          <w:rFonts w:ascii="HelveticaNeueLT Std Lt" w:hAnsi="HelveticaNeueLT Std Lt"/>
        </w:rPr>
      </w:pPr>
      <w:smartTag w:uri="urn:schemas-microsoft-com:office:smarttags" w:element="place">
        <w:smartTag w:uri="urn:schemas-microsoft-com:office:smarttags" w:element="PlaceName">
          <w:r w:rsidRPr="00466280">
            <w:rPr>
              <w:rFonts w:ascii="HelveticaNeueLT Std Lt" w:hAnsi="HelveticaNeueLT Std Lt"/>
            </w:rPr>
            <w:t>_________________</w:t>
          </w:r>
        </w:smartTag>
        <w:r w:rsidRPr="00466280">
          <w:rPr>
            <w:rFonts w:ascii="HelveticaNeueLT Std Lt" w:hAnsi="HelveticaNeueLT Std Lt"/>
          </w:rPr>
          <w:t xml:space="preserve"> </w:t>
        </w:r>
        <w:smartTag w:uri="urn:schemas-microsoft-com:office:smarttags" w:element="PlaceType">
          <w:r w:rsidRPr="00466280">
            <w:rPr>
              <w:rFonts w:ascii="HelveticaNeueLT Std Lt" w:hAnsi="HelveticaNeueLT Std Lt"/>
            </w:rPr>
            <w:t>County</w:t>
          </w:r>
        </w:smartTag>
      </w:smartTag>
    </w:p>
    <w:p w14:paraId="03F413F2" w14:textId="77777777" w:rsidR="004929B5" w:rsidRPr="00466280" w:rsidRDefault="004929B5" w:rsidP="00C21BF4">
      <w:pPr>
        <w:rPr>
          <w:rFonts w:ascii="HelveticaNeueLT Std Lt" w:hAnsi="HelveticaNeueLT Std Lt"/>
        </w:rPr>
      </w:pPr>
      <w:r w:rsidRPr="00466280">
        <w:rPr>
          <w:rFonts w:ascii="HelveticaNeueLT Std Lt" w:hAnsi="HelveticaNeueLT Std Lt"/>
        </w:rPr>
        <w:t>Address</w:t>
      </w:r>
    </w:p>
    <w:p w14:paraId="45ADDE2A" w14:textId="77777777" w:rsidR="004929B5" w:rsidRPr="00466280" w:rsidRDefault="004929B5" w:rsidP="00C21BF4">
      <w:pPr>
        <w:rPr>
          <w:rFonts w:ascii="HelveticaNeueLT Std Lt" w:hAnsi="HelveticaNeueLT Std Lt"/>
        </w:rPr>
      </w:pPr>
      <w:r w:rsidRPr="00466280">
        <w:rPr>
          <w:rFonts w:ascii="HelveticaNeueLT Std Lt" w:hAnsi="HelveticaNeueLT Std Lt"/>
        </w:rPr>
        <w:t>__________________, Montana  59___</w:t>
      </w:r>
    </w:p>
    <w:p w14:paraId="3A30D463" w14:textId="77777777" w:rsidR="004929B5" w:rsidRPr="00466280" w:rsidRDefault="004929B5" w:rsidP="00C21BF4">
      <w:pPr>
        <w:rPr>
          <w:rFonts w:ascii="HelveticaNeueLT Std Lt" w:hAnsi="HelveticaNeueLT Std Lt"/>
        </w:rPr>
      </w:pPr>
    </w:p>
    <w:p w14:paraId="0F37131A" w14:textId="0F940B91" w:rsidR="00062BB8" w:rsidRPr="00466280" w:rsidRDefault="00062BB8" w:rsidP="00062BB8">
      <w:pPr>
        <w:rPr>
          <w:rFonts w:ascii="HelveticaNeueLT Std Lt" w:hAnsi="HelveticaNeueLT Std Lt"/>
        </w:rPr>
      </w:pPr>
      <w:r w:rsidRPr="00466280">
        <w:rPr>
          <w:rFonts w:ascii="HelveticaNeueLT Std Lt" w:hAnsi="HelveticaNeueLT Std Lt"/>
        </w:rPr>
        <w:t>We have performed the procedures enumerated below on the financial statements of [Name of Local Government], Montana (the Government)</w:t>
      </w:r>
      <w:r w:rsidR="00466280">
        <w:rPr>
          <w:rFonts w:ascii="HelveticaNeueLT Std Lt" w:hAnsi="HelveticaNeueLT Std Lt"/>
        </w:rPr>
        <w:t>,</w:t>
      </w:r>
      <w:r w:rsidRPr="00466280">
        <w:rPr>
          <w:rFonts w:ascii="HelveticaNeueLT Std Lt" w:hAnsi="HelveticaNeueLT Std Lt"/>
        </w:rPr>
        <w:t xml:space="preserve"> and the Government’s compliance with specified requirements and internal control over compliance with those requirements as of and for the year ended June 30, ____, as required by Section 2-7-503, MCA.</w:t>
      </w:r>
      <w:r w:rsidR="00466280">
        <w:rPr>
          <w:rFonts w:ascii="HelveticaNeueLT Std Lt" w:hAnsi="HelveticaNeueLT Std Lt"/>
        </w:rPr>
        <w:t xml:space="preserve"> </w:t>
      </w:r>
      <w:r w:rsidRPr="00466280">
        <w:rPr>
          <w:rFonts w:ascii="HelveticaNeueLT Std Lt" w:hAnsi="HelveticaNeueLT Std Lt"/>
        </w:rPr>
        <w:t>The Government’s management is responsible for the financial statements, compliance with the specified requirements</w:t>
      </w:r>
      <w:r w:rsidR="00466280">
        <w:rPr>
          <w:rFonts w:ascii="HelveticaNeueLT Std Lt" w:hAnsi="HelveticaNeueLT Std Lt"/>
        </w:rPr>
        <w:t>,</w:t>
      </w:r>
      <w:r w:rsidRPr="00466280">
        <w:rPr>
          <w:rFonts w:ascii="HelveticaNeueLT Std Lt" w:hAnsi="HelveticaNeueLT Std Lt"/>
        </w:rPr>
        <w:t xml:space="preserve"> and internal control over compliance with those requirements. </w:t>
      </w:r>
    </w:p>
    <w:p w14:paraId="4EE47B20" w14:textId="77777777" w:rsidR="00062BB8" w:rsidRPr="00466280" w:rsidRDefault="00062BB8" w:rsidP="00062BB8">
      <w:pPr>
        <w:rPr>
          <w:rFonts w:ascii="HelveticaNeueLT Std Lt" w:hAnsi="HelveticaNeueLT Std Lt"/>
        </w:rPr>
      </w:pPr>
    </w:p>
    <w:p w14:paraId="2E545AAF" w14:textId="00B73C91" w:rsidR="00062BB8" w:rsidRPr="00466280" w:rsidRDefault="00062BB8" w:rsidP="00062BB8">
      <w:pPr>
        <w:rPr>
          <w:rFonts w:ascii="HelveticaNeueLT Std Lt" w:hAnsi="HelveticaNeueLT Std Lt"/>
        </w:rPr>
      </w:pPr>
      <w:r w:rsidRPr="00466280">
        <w:rPr>
          <w:rFonts w:ascii="HelveticaNeueLT Std Lt" w:hAnsi="HelveticaNeueLT Std Lt"/>
        </w:rPr>
        <w:t>The State of Montana has agreed to and acknowledged that the procedures performed are appropriate to meet the intended purpose, which is to meet the requirements of Section 2-7-503, MCA.</w:t>
      </w:r>
      <w:r w:rsidR="00466280">
        <w:rPr>
          <w:rFonts w:ascii="HelveticaNeueLT Std Lt" w:hAnsi="HelveticaNeueLT Std Lt"/>
        </w:rPr>
        <w:t xml:space="preserve"> </w:t>
      </w:r>
      <w:r w:rsidRPr="00466280">
        <w:rPr>
          <w:rFonts w:ascii="HelveticaNeueLT Std Lt" w:hAnsi="HelveticaNeueLT Std Lt"/>
        </w:rPr>
        <w:t>This report may not be suitable for any other purpose.</w:t>
      </w:r>
      <w:r w:rsidR="00466280">
        <w:rPr>
          <w:rFonts w:ascii="HelveticaNeueLT Std Lt" w:hAnsi="HelveticaNeueLT Std Lt"/>
        </w:rPr>
        <w:t xml:space="preserve"> </w:t>
      </w:r>
      <w:r w:rsidRPr="00466280">
        <w:rPr>
          <w:rFonts w:ascii="HelveticaNeueLT Std Lt" w:hAnsi="HelveticaNeueLT Std Lt"/>
        </w:rPr>
        <w:t xml:space="preserve">The procedures performed may </w:t>
      </w:r>
      <w:r w:rsidR="00466280">
        <w:rPr>
          <w:rFonts w:ascii="HelveticaNeueLT Std Lt" w:hAnsi="HelveticaNeueLT Std Lt"/>
        </w:rPr>
        <w:t>only address some of</w:t>
      </w:r>
      <w:r w:rsidRPr="00466280">
        <w:rPr>
          <w:rFonts w:ascii="HelveticaNeueLT Std Lt" w:hAnsi="HelveticaNeueLT Std Lt"/>
        </w:rPr>
        <w:t xml:space="preserve"> the items of interest to a user of this report and may </w:t>
      </w:r>
      <w:r w:rsidR="00466280">
        <w:rPr>
          <w:rFonts w:ascii="HelveticaNeueLT Std Lt" w:hAnsi="HelveticaNeueLT Std Lt"/>
        </w:rPr>
        <w:t>only meet the needs of some</w:t>
      </w:r>
      <w:r w:rsidRPr="00466280">
        <w:rPr>
          <w:rFonts w:ascii="HelveticaNeueLT Std Lt" w:hAnsi="HelveticaNeueLT Std Lt"/>
        </w:rPr>
        <w:t xml:space="preserve"> users</w:t>
      </w:r>
      <w:r w:rsidR="00466280">
        <w:rPr>
          <w:rFonts w:ascii="HelveticaNeueLT Std Lt" w:hAnsi="HelveticaNeueLT Std Lt"/>
        </w:rPr>
        <w:t>. As</w:t>
      </w:r>
      <w:r w:rsidRPr="00466280">
        <w:rPr>
          <w:rFonts w:ascii="HelveticaNeueLT Std Lt" w:hAnsi="HelveticaNeueLT Std Lt"/>
        </w:rPr>
        <w:t xml:space="preserve"> such, users are responsible for determining whether the procedures performed are appropriate for their purposes.  </w:t>
      </w:r>
    </w:p>
    <w:p w14:paraId="425E944E" w14:textId="77777777" w:rsidR="004929B5" w:rsidRPr="00466280" w:rsidRDefault="004929B5" w:rsidP="00C21BF4">
      <w:pPr>
        <w:rPr>
          <w:rFonts w:ascii="HelveticaNeueLT Std Lt" w:hAnsi="HelveticaNeueLT Std Lt"/>
        </w:rPr>
      </w:pPr>
    </w:p>
    <w:p w14:paraId="416C5ECF" w14:textId="77777777" w:rsidR="004929B5" w:rsidRPr="00466280" w:rsidRDefault="004929B5" w:rsidP="00C21BF4">
      <w:pPr>
        <w:rPr>
          <w:rFonts w:ascii="HelveticaNeueLT Std Lt" w:hAnsi="HelveticaNeueLT Std Lt"/>
        </w:rPr>
      </w:pPr>
      <w:r w:rsidRPr="00466280">
        <w:rPr>
          <w:rFonts w:ascii="HelveticaNeueLT Std Lt" w:hAnsi="HelveticaNeueLT Std Lt"/>
        </w:rPr>
        <w:t>The procedures and associated findings are as follows:</w:t>
      </w:r>
    </w:p>
    <w:p w14:paraId="757E094E" w14:textId="77777777" w:rsidR="004929B5" w:rsidRPr="00466280" w:rsidRDefault="004929B5" w:rsidP="00C21BF4">
      <w:pPr>
        <w:rPr>
          <w:rFonts w:ascii="HelveticaNeueLT Std Lt" w:hAnsi="HelveticaNeueLT Std Lt"/>
        </w:rPr>
      </w:pPr>
    </w:p>
    <w:p w14:paraId="7F37FAEE" w14:textId="782D8DB2"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a.</w:t>
      </w:r>
      <w:r w:rsidRPr="00466280">
        <w:rPr>
          <w:rFonts w:ascii="HelveticaNeueLT Std Lt" w:hAnsi="HelveticaNeueLT Std Lt"/>
        </w:rPr>
        <w:tab/>
        <w:t xml:space="preserve">We reconciled the </w:t>
      </w:r>
      <w:r w:rsidR="00466280" w:rsidRPr="00466280">
        <w:rPr>
          <w:rFonts w:ascii="HelveticaNeueLT Std Lt" w:hAnsi="HelveticaNeueLT Std Lt"/>
        </w:rPr>
        <w:t>district’s</w:t>
      </w:r>
      <w:r w:rsidRPr="00466280">
        <w:rPr>
          <w:rFonts w:ascii="HelveticaNeueLT Std Lt" w:hAnsi="HelveticaNeueLT Std Lt"/>
        </w:rPr>
        <w:t xml:space="preserve"> </w:t>
      </w:r>
      <w:r w:rsidR="00CE6713" w:rsidRPr="00466280">
        <w:rPr>
          <w:rFonts w:ascii="HelveticaNeueLT Std Lt" w:hAnsi="HelveticaNeueLT Std Lt"/>
        </w:rPr>
        <w:t>cash/investment balances</w:t>
      </w:r>
      <w:r w:rsidRPr="00466280">
        <w:rPr>
          <w:rFonts w:ascii="HelveticaNeueLT Std Lt" w:hAnsi="HelveticaNeueLT Std Lt"/>
        </w:rPr>
        <w:t xml:space="preserve"> as reported on the Trustees</w:t>
      </w:r>
      <w:r w:rsidR="006B24C0" w:rsidRPr="00466280">
        <w:rPr>
          <w:rFonts w:ascii="HelveticaNeueLT Std Lt" w:hAnsi="HelveticaNeueLT Std Lt"/>
        </w:rPr>
        <w:t>’</w:t>
      </w:r>
      <w:r w:rsidRPr="00466280">
        <w:rPr>
          <w:rFonts w:ascii="HelveticaNeueLT Std Lt" w:hAnsi="HelveticaNeueLT Std Lt"/>
        </w:rPr>
        <w:t xml:space="preserve"> Financial Summary (See Schedule A) with the records of the County Treasurer or bank accounts, if applicable.</w:t>
      </w:r>
    </w:p>
    <w:p w14:paraId="21A27792" w14:textId="77777777" w:rsidR="004929B5" w:rsidRPr="00466280" w:rsidRDefault="004929B5" w:rsidP="00C21BF4">
      <w:pPr>
        <w:rPr>
          <w:rFonts w:ascii="HelveticaNeueLT Std Lt" w:hAnsi="HelveticaNeueLT Std Lt"/>
        </w:rPr>
      </w:pPr>
    </w:p>
    <w:p w14:paraId="70D1E04C" w14:textId="1389328F"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We found no exceptions as a result of these </w:t>
      </w:r>
      <w:r w:rsidR="00466280">
        <w:rPr>
          <w:rFonts w:ascii="HelveticaNeueLT Std Lt" w:hAnsi="HelveticaNeueLT Std Lt"/>
          <w:b/>
        </w:rPr>
        <w:t>reconciliation</w:t>
      </w:r>
      <w:r w:rsidRPr="00466280">
        <w:rPr>
          <w:rFonts w:ascii="HelveticaNeueLT Std Lt" w:hAnsi="HelveticaNeueLT Std Lt"/>
          <w:b/>
        </w:rPr>
        <w:t xml:space="preserve"> procedures.</w:t>
      </w:r>
    </w:p>
    <w:p w14:paraId="3E96AFA8" w14:textId="77777777" w:rsidR="004929B5" w:rsidRPr="00466280" w:rsidRDefault="004929B5" w:rsidP="00C21BF4">
      <w:pPr>
        <w:ind w:left="1170"/>
        <w:jc w:val="center"/>
        <w:rPr>
          <w:rFonts w:ascii="HelveticaNeueLT Std Lt" w:hAnsi="HelveticaNeueLT Std Lt"/>
          <w:b/>
        </w:rPr>
      </w:pPr>
      <w:r w:rsidRPr="00466280">
        <w:rPr>
          <w:rFonts w:ascii="HelveticaNeueLT Std Lt" w:hAnsi="HelveticaNeueLT Std Lt"/>
          <w:b/>
          <w:sz w:val="28"/>
        </w:rPr>
        <w:t>OR</w:t>
      </w:r>
    </w:p>
    <w:p w14:paraId="35DD972C" w14:textId="4D1116E3" w:rsidR="004929B5" w:rsidRPr="00466280" w:rsidRDefault="00466280" w:rsidP="00C21BF4">
      <w:pPr>
        <w:ind w:left="1170"/>
        <w:rPr>
          <w:rFonts w:ascii="HelveticaNeueLT Std Lt" w:hAnsi="HelveticaNeueLT Std Lt"/>
        </w:rPr>
      </w:pPr>
      <w:r w:rsidRPr="00466280">
        <w:rPr>
          <w:rFonts w:ascii="HelveticaNeueLT Std Lt" w:hAnsi="HelveticaNeueLT Std Lt"/>
          <w:b/>
        </w:rPr>
        <w:t xml:space="preserve">Finding number __ in Schedule D discloses findings resulting from the </w:t>
      </w:r>
      <w:r>
        <w:rPr>
          <w:rFonts w:ascii="HelveticaNeueLT Std Lt" w:hAnsi="HelveticaNeueLT Std Lt"/>
          <w:b/>
        </w:rPr>
        <w:t>reconciliation</w:t>
      </w:r>
      <w:r w:rsidRPr="00466280">
        <w:rPr>
          <w:rFonts w:ascii="HelveticaNeueLT Std Lt" w:hAnsi="HelveticaNeueLT Std Lt"/>
          <w:b/>
        </w:rPr>
        <w:t xml:space="preserve"> procedures</w:t>
      </w:r>
      <w:r w:rsidR="004929B5" w:rsidRPr="00466280">
        <w:rPr>
          <w:rFonts w:ascii="HelveticaNeueLT Std Lt" w:hAnsi="HelveticaNeueLT Std Lt"/>
          <w:b/>
        </w:rPr>
        <w:t>.</w:t>
      </w:r>
    </w:p>
    <w:p w14:paraId="10FD5658" w14:textId="77777777" w:rsidR="004929B5" w:rsidRPr="00466280" w:rsidRDefault="004929B5" w:rsidP="00C21BF4">
      <w:pPr>
        <w:rPr>
          <w:rFonts w:ascii="HelveticaNeueLT Std Lt" w:hAnsi="HelveticaNeueLT Std Lt"/>
        </w:rPr>
      </w:pPr>
    </w:p>
    <w:p w14:paraId="53C92DA8" w14:textId="39BFFBCD"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b.</w:t>
      </w:r>
      <w:r w:rsidRPr="00466280">
        <w:rPr>
          <w:rFonts w:ascii="HelveticaNeueLT Std Lt" w:hAnsi="HelveticaNeueLT Std Lt"/>
        </w:rPr>
        <w:tab/>
        <w:t xml:space="preserve">We examined the July 20__ disbursements journals and expenditures made in that month to determine if payables </w:t>
      </w:r>
      <w:r w:rsidR="00466280">
        <w:rPr>
          <w:rFonts w:ascii="HelveticaNeueLT Std Lt" w:hAnsi="HelveticaNeueLT Std Lt"/>
        </w:rPr>
        <w:t>were</w:t>
      </w:r>
      <w:r w:rsidRPr="00466280">
        <w:rPr>
          <w:rFonts w:ascii="HelveticaNeueLT Std Lt" w:hAnsi="HelveticaNeueLT Std Lt"/>
        </w:rPr>
        <w:t xml:space="preserve"> recorded </w:t>
      </w:r>
      <w:r w:rsidR="008D7FD6">
        <w:rPr>
          <w:rFonts w:ascii="HelveticaNeueLT Std Lt" w:hAnsi="HelveticaNeueLT Std Lt"/>
        </w:rPr>
        <w:t>on</w:t>
      </w:r>
      <w:r w:rsidRPr="00466280">
        <w:rPr>
          <w:rFonts w:ascii="HelveticaNeueLT Std Lt" w:hAnsi="HelveticaNeueLT Std Lt"/>
        </w:rPr>
        <w:t xml:space="preserve"> June 30, 20__ (See Schedule A).</w:t>
      </w:r>
    </w:p>
    <w:p w14:paraId="67E95D78" w14:textId="77777777" w:rsidR="004929B5" w:rsidRPr="00466280" w:rsidRDefault="004929B5" w:rsidP="00C21BF4">
      <w:pPr>
        <w:rPr>
          <w:rFonts w:ascii="HelveticaNeueLT Std Lt" w:hAnsi="HelveticaNeueLT Std Lt"/>
        </w:rPr>
      </w:pPr>
    </w:p>
    <w:p w14:paraId="7EB3C3D2" w14:textId="51446647" w:rsidR="004929B5" w:rsidRPr="00466280" w:rsidRDefault="004929B5" w:rsidP="00C21BF4">
      <w:pPr>
        <w:ind w:left="1170"/>
        <w:rPr>
          <w:rFonts w:ascii="HelveticaNeueLT Std Lt" w:hAnsi="HelveticaNeueLT Std Lt"/>
          <w:b/>
        </w:rPr>
      </w:pPr>
      <w:r w:rsidRPr="00466280">
        <w:rPr>
          <w:rFonts w:ascii="HelveticaNeueLT Std Lt" w:hAnsi="HelveticaNeueLT Std Lt"/>
          <w:b/>
        </w:rPr>
        <w:t xml:space="preserve">We found no exceptions in the recording of payables </w:t>
      </w:r>
      <w:r w:rsidR="008D7FD6">
        <w:rPr>
          <w:rFonts w:ascii="HelveticaNeueLT Std Lt" w:hAnsi="HelveticaNeueLT Std Lt"/>
          <w:b/>
        </w:rPr>
        <w:t>due to</w:t>
      </w:r>
      <w:r w:rsidRPr="00466280">
        <w:rPr>
          <w:rFonts w:ascii="HelveticaNeueLT Std Lt" w:hAnsi="HelveticaNeueLT Std Lt"/>
          <w:b/>
        </w:rPr>
        <w:t xml:space="preserve"> these procedures.</w:t>
      </w:r>
    </w:p>
    <w:p w14:paraId="516C3976" w14:textId="77777777" w:rsidR="004929B5" w:rsidRPr="00466280" w:rsidRDefault="004929B5" w:rsidP="00C21BF4">
      <w:pPr>
        <w:jc w:val="center"/>
        <w:rPr>
          <w:rFonts w:ascii="HelveticaNeueLT Std Lt" w:hAnsi="HelveticaNeueLT Std Lt"/>
          <w:b/>
        </w:rPr>
      </w:pPr>
      <w:r w:rsidRPr="00466280">
        <w:rPr>
          <w:rFonts w:ascii="HelveticaNeueLT Std Lt" w:hAnsi="HelveticaNeueLT Std Lt"/>
          <w:b/>
          <w:sz w:val="28"/>
        </w:rPr>
        <w:t>OR</w:t>
      </w:r>
    </w:p>
    <w:p w14:paraId="3FE54C8B" w14:textId="13E2D521" w:rsidR="004929B5" w:rsidRPr="00466280" w:rsidRDefault="004929B5" w:rsidP="00C21BF4">
      <w:pPr>
        <w:pStyle w:val="BodyTextIndent3"/>
        <w:tabs>
          <w:tab w:val="clear" w:pos="-1123"/>
          <w:tab w:val="clear" w:pos="-720"/>
          <w:tab w:val="clear" w:pos="0"/>
          <w:tab w:val="clear" w:pos="720"/>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HelveticaNeueLT Std Lt" w:hAnsi="HelveticaNeueLT Std Lt"/>
        </w:rPr>
      </w:pPr>
      <w:r w:rsidRPr="00466280">
        <w:rPr>
          <w:rFonts w:ascii="HelveticaNeueLT Std Lt" w:hAnsi="HelveticaNeueLT Std Lt"/>
        </w:rPr>
        <w:t>Findings resulting from these procedures are disclosed in finding number __ in Schedule D.</w:t>
      </w:r>
    </w:p>
    <w:p w14:paraId="00170652" w14:textId="77777777" w:rsidR="00DE37F1" w:rsidRPr="00466280" w:rsidRDefault="00DE37F1" w:rsidP="00C21BF4">
      <w:pPr>
        <w:pStyle w:val="BodyTextIndent3"/>
        <w:tabs>
          <w:tab w:val="clear" w:pos="-1123"/>
          <w:tab w:val="clear" w:pos="-720"/>
          <w:tab w:val="clear" w:pos="0"/>
          <w:tab w:val="clear" w:pos="720"/>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HelveticaNeueLT Std Lt" w:hAnsi="HelveticaNeueLT Std Lt"/>
        </w:rPr>
      </w:pPr>
    </w:p>
    <w:p w14:paraId="5AB640D1" w14:textId="319C04BB"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lastRenderedPageBreak/>
        <w:t>c.</w:t>
      </w:r>
      <w:r w:rsidRPr="00466280">
        <w:rPr>
          <w:rFonts w:ascii="HelveticaNeueLT Std Lt" w:hAnsi="HelveticaNeueLT Std Lt"/>
        </w:rPr>
        <w:tab/>
        <w:t xml:space="preserve">We determined whether the </w:t>
      </w:r>
      <w:proofErr w:type="gramStart"/>
      <w:r w:rsidRPr="00466280">
        <w:rPr>
          <w:rFonts w:ascii="HelveticaNeueLT Std Lt" w:hAnsi="HelveticaNeueLT Std Lt"/>
        </w:rPr>
        <w:t>District</w:t>
      </w:r>
      <w:proofErr w:type="gramEnd"/>
      <w:r w:rsidRPr="00466280">
        <w:rPr>
          <w:rFonts w:ascii="HelveticaNeueLT Std Lt" w:hAnsi="HelveticaNeueLT Std Lt"/>
        </w:rPr>
        <w:t xml:space="preserve"> maintained records of capital assets and had documentation to support the </w:t>
      </w:r>
      <w:r w:rsidR="008D7FD6">
        <w:rPr>
          <w:rFonts w:ascii="HelveticaNeueLT Std Lt" w:hAnsi="HelveticaNeueLT Std Lt"/>
        </w:rPr>
        <w:t>documents</w:t>
      </w:r>
      <w:r w:rsidR="006B24C0" w:rsidRPr="00466280">
        <w:rPr>
          <w:rFonts w:ascii="HelveticaNeueLT Std Lt" w:hAnsi="HelveticaNeueLT Std Lt"/>
        </w:rPr>
        <w:t>, as required by Administrative Rules (ARM 10.10.407)</w:t>
      </w:r>
      <w:r w:rsidR="00881C60" w:rsidRPr="00466280">
        <w:rPr>
          <w:rFonts w:ascii="HelveticaNeueLT Std Lt" w:hAnsi="HelveticaNeueLT Std Lt"/>
        </w:rPr>
        <w:t>.</w:t>
      </w:r>
    </w:p>
    <w:p w14:paraId="1CE18757" w14:textId="0E5A152A" w:rsidR="004929B5" w:rsidRPr="00466280" w:rsidRDefault="004929B5" w:rsidP="00C21BF4">
      <w:pPr>
        <w:rPr>
          <w:rFonts w:ascii="HelveticaNeueLT Std Lt" w:hAnsi="HelveticaNeueLT Std Lt"/>
        </w:rPr>
      </w:pPr>
    </w:p>
    <w:p w14:paraId="30EAA787" w14:textId="77777777" w:rsidR="00DE37F1" w:rsidRPr="00466280" w:rsidRDefault="00DE37F1" w:rsidP="00C21BF4">
      <w:pPr>
        <w:rPr>
          <w:rFonts w:ascii="HelveticaNeueLT Std Lt" w:hAnsi="HelveticaNeueLT Std Lt"/>
        </w:rPr>
      </w:pPr>
    </w:p>
    <w:p w14:paraId="1311E049" w14:textId="77777777" w:rsidR="004929B5" w:rsidRPr="00466280" w:rsidRDefault="004929B5" w:rsidP="00C21BF4">
      <w:pPr>
        <w:ind w:left="1170"/>
        <w:rPr>
          <w:rFonts w:ascii="HelveticaNeueLT Std Lt" w:hAnsi="HelveticaNeueLT Std Lt"/>
          <w:b/>
        </w:rPr>
      </w:pPr>
      <w:r w:rsidRPr="00466280">
        <w:rPr>
          <w:rFonts w:ascii="HelveticaNeueLT Std Lt" w:hAnsi="HelveticaNeueLT Std Lt"/>
          <w:b/>
        </w:rPr>
        <w:t>The District had documentation to support the capital assets records.</w:t>
      </w:r>
    </w:p>
    <w:p w14:paraId="2FD61588" w14:textId="77777777" w:rsidR="004929B5" w:rsidRPr="00466280" w:rsidRDefault="004929B5" w:rsidP="00C21BF4">
      <w:pPr>
        <w:jc w:val="center"/>
        <w:rPr>
          <w:rFonts w:ascii="HelveticaNeueLT Std Lt" w:hAnsi="HelveticaNeueLT Std Lt"/>
          <w:b/>
        </w:rPr>
      </w:pPr>
      <w:r w:rsidRPr="00466280">
        <w:rPr>
          <w:rFonts w:ascii="HelveticaNeueLT Std Lt" w:hAnsi="HelveticaNeueLT Std Lt"/>
          <w:b/>
          <w:sz w:val="28"/>
        </w:rPr>
        <w:t>OR</w:t>
      </w:r>
    </w:p>
    <w:p w14:paraId="4304C10C"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Findings resulting from this procedure are disclosed in finding number __ in Schedule D. </w:t>
      </w:r>
    </w:p>
    <w:p w14:paraId="286EBD81" w14:textId="77777777" w:rsidR="004929B5" w:rsidRPr="00466280" w:rsidRDefault="004929B5" w:rsidP="00C21BF4">
      <w:pPr>
        <w:rPr>
          <w:rFonts w:ascii="HelveticaNeueLT Std Lt" w:hAnsi="HelveticaNeueLT Std Lt"/>
        </w:rPr>
      </w:pPr>
    </w:p>
    <w:p w14:paraId="400E073A" w14:textId="77777777" w:rsidR="004929B5" w:rsidRPr="00466280" w:rsidRDefault="004929B5" w:rsidP="00C21BF4">
      <w:pPr>
        <w:pStyle w:val="BodyTextIndent2"/>
        <w:tabs>
          <w:tab w:val="clear" w:pos="-112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450"/>
        <w:rPr>
          <w:rFonts w:ascii="HelveticaNeueLT Std Lt" w:hAnsi="HelveticaNeueLT Std Lt"/>
          <w:bCs w:val="0"/>
        </w:rPr>
      </w:pPr>
      <w:r w:rsidRPr="00466280">
        <w:rPr>
          <w:rFonts w:ascii="HelveticaNeueLT Std Lt" w:hAnsi="HelveticaNeueLT Std Lt"/>
        </w:rPr>
        <w:t>d.</w:t>
      </w:r>
      <w:r w:rsidRPr="00466280">
        <w:rPr>
          <w:rFonts w:ascii="HelveticaNeueLT Std Lt" w:hAnsi="HelveticaNeueLT Std Lt"/>
        </w:rPr>
        <w:tab/>
        <w:t>We compared budgeted property tax revenues to actual property tax revenues for each budgeted fund; noted any variances in excess of 5% or $500, whichever is greater; and determined the reasons for such variances.</w:t>
      </w:r>
    </w:p>
    <w:p w14:paraId="7538142F" w14:textId="77777777" w:rsidR="004929B5" w:rsidRPr="00466280" w:rsidRDefault="004929B5" w:rsidP="00C21BF4">
      <w:pPr>
        <w:ind w:left="1170"/>
        <w:rPr>
          <w:rFonts w:ascii="HelveticaNeueLT Std Lt" w:hAnsi="HelveticaNeueLT Std Lt"/>
        </w:rPr>
      </w:pPr>
    </w:p>
    <w:p w14:paraId="036B404B" w14:textId="77777777" w:rsidR="004929B5" w:rsidRPr="00466280" w:rsidRDefault="004929B5" w:rsidP="00C21BF4">
      <w:pPr>
        <w:ind w:left="1170"/>
        <w:rPr>
          <w:rFonts w:ascii="HelveticaNeueLT Std Lt" w:hAnsi="HelveticaNeueLT Std Lt"/>
          <w:b/>
        </w:rPr>
      </w:pPr>
      <w:r w:rsidRPr="00466280">
        <w:rPr>
          <w:rFonts w:ascii="HelveticaNeueLT Std Lt" w:hAnsi="HelveticaNeueLT Std Lt"/>
          <w:b/>
        </w:rPr>
        <w:t>No variances in excess of the limits described above were noted as a result of these comparisons.</w:t>
      </w:r>
    </w:p>
    <w:p w14:paraId="448E4268" w14:textId="77777777" w:rsidR="004929B5" w:rsidRPr="00466280" w:rsidRDefault="004929B5" w:rsidP="00C21BF4">
      <w:pPr>
        <w:jc w:val="center"/>
        <w:rPr>
          <w:rFonts w:ascii="HelveticaNeueLT Std Lt" w:hAnsi="HelveticaNeueLT Std Lt"/>
        </w:rPr>
      </w:pPr>
      <w:r w:rsidRPr="00466280">
        <w:rPr>
          <w:rFonts w:ascii="HelveticaNeueLT Std Lt" w:hAnsi="HelveticaNeueLT Std Lt"/>
          <w:b/>
          <w:sz w:val="28"/>
        </w:rPr>
        <w:t>OR</w:t>
      </w:r>
      <w:r w:rsidRPr="00466280">
        <w:rPr>
          <w:rFonts w:ascii="HelveticaNeueLT Std Lt" w:hAnsi="HelveticaNeueLT Std Lt"/>
          <w:b/>
        </w:rPr>
        <w:t xml:space="preserve"> </w:t>
      </w:r>
    </w:p>
    <w:p w14:paraId="20965C5C"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Variances in excess of the limits described above that were noted as a result of these comparisons, and the reasons for such variances, are disclosed in finding number __ in Schedule D.</w:t>
      </w:r>
    </w:p>
    <w:p w14:paraId="21D9A712" w14:textId="77777777" w:rsidR="004929B5" w:rsidRPr="00466280" w:rsidRDefault="004929B5" w:rsidP="00C21BF4">
      <w:pPr>
        <w:rPr>
          <w:rFonts w:ascii="HelveticaNeueLT Std Lt" w:hAnsi="HelveticaNeueLT Std Lt"/>
        </w:rPr>
      </w:pPr>
    </w:p>
    <w:p w14:paraId="35EB0FD1" w14:textId="77777777"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e.</w:t>
      </w:r>
      <w:r w:rsidRPr="00466280">
        <w:rPr>
          <w:rFonts w:ascii="HelveticaNeueLT Std Lt" w:hAnsi="HelveticaNeueLT Std Lt"/>
        </w:rPr>
        <w:tab/>
        <w:t xml:space="preserve">We reconciled total District revenues and expenditures (See Schedule B) to total cash receipts and disbursements for the district as reported by the </w:t>
      </w:r>
      <w:smartTag w:uri="urn:schemas-microsoft-com:office:smarttags" w:element="place">
        <w:smartTag w:uri="urn:schemas-microsoft-com:office:smarttags" w:element="PlaceType">
          <w:r w:rsidRPr="00466280">
            <w:rPr>
              <w:rFonts w:ascii="HelveticaNeueLT Std Lt" w:hAnsi="HelveticaNeueLT Std Lt"/>
            </w:rPr>
            <w:t>County</w:t>
          </w:r>
        </w:smartTag>
        <w:r w:rsidRPr="00466280">
          <w:rPr>
            <w:rFonts w:ascii="HelveticaNeueLT Std Lt" w:hAnsi="HelveticaNeueLT Std Lt"/>
          </w:rPr>
          <w:t xml:space="preserve"> </w:t>
        </w:r>
        <w:smartTag w:uri="urn:schemas-microsoft-com:office:smarttags" w:element="PlaceName">
          <w:r w:rsidRPr="00466280">
            <w:rPr>
              <w:rFonts w:ascii="HelveticaNeueLT Std Lt" w:hAnsi="HelveticaNeueLT Std Lt"/>
            </w:rPr>
            <w:t>Treasurer</w:t>
          </w:r>
        </w:smartTag>
      </w:smartTag>
      <w:r w:rsidRPr="00466280">
        <w:rPr>
          <w:rFonts w:ascii="HelveticaNeueLT Std Lt" w:hAnsi="HelveticaNeueLT Std Lt"/>
        </w:rPr>
        <w:t>.</w:t>
      </w:r>
    </w:p>
    <w:p w14:paraId="15CA9A32" w14:textId="77777777" w:rsidR="004929B5" w:rsidRPr="00466280" w:rsidRDefault="004929B5" w:rsidP="00C21BF4">
      <w:pPr>
        <w:rPr>
          <w:rFonts w:ascii="HelveticaNeueLT Std Lt" w:hAnsi="HelveticaNeueLT Std Lt"/>
        </w:rPr>
      </w:pPr>
    </w:p>
    <w:p w14:paraId="188A3EC4" w14:textId="663D8B6E"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We found no exceptions as a result of these </w:t>
      </w:r>
      <w:r w:rsidR="00466280">
        <w:rPr>
          <w:rFonts w:ascii="HelveticaNeueLT Std Lt" w:hAnsi="HelveticaNeueLT Std Lt"/>
          <w:b/>
        </w:rPr>
        <w:t>reconciliation</w:t>
      </w:r>
      <w:r w:rsidRPr="00466280">
        <w:rPr>
          <w:rFonts w:ascii="HelveticaNeueLT Std Lt" w:hAnsi="HelveticaNeueLT Std Lt"/>
          <w:b/>
        </w:rPr>
        <w:t xml:space="preserve"> procedures.</w:t>
      </w:r>
    </w:p>
    <w:p w14:paraId="0A96AD70" w14:textId="77777777" w:rsidR="004929B5" w:rsidRPr="00466280" w:rsidRDefault="004929B5" w:rsidP="00C21BF4">
      <w:pPr>
        <w:ind w:left="1170"/>
        <w:jc w:val="center"/>
        <w:rPr>
          <w:rFonts w:ascii="HelveticaNeueLT Std Lt" w:hAnsi="HelveticaNeueLT Std Lt"/>
          <w:b/>
        </w:rPr>
      </w:pPr>
      <w:r w:rsidRPr="00466280">
        <w:rPr>
          <w:rFonts w:ascii="HelveticaNeueLT Std Lt" w:hAnsi="HelveticaNeueLT Std Lt"/>
          <w:b/>
          <w:sz w:val="28"/>
        </w:rPr>
        <w:t>OR</w:t>
      </w:r>
    </w:p>
    <w:p w14:paraId="5188590F" w14:textId="3AD3F3E2" w:rsidR="004929B5" w:rsidRPr="00466280" w:rsidRDefault="00466280" w:rsidP="00C21BF4">
      <w:pPr>
        <w:ind w:left="1170"/>
        <w:rPr>
          <w:rFonts w:ascii="HelveticaNeueLT Std Lt" w:hAnsi="HelveticaNeueLT Std Lt"/>
        </w:rPr>
      </w:pPr>
      <w:r w:rsidRPr="00466280">
        <w:rPr>
          <w:rFonts w:ascii="HelveticaNeueLT Std Lt" w:hAnsi="HelveticaNeueLT Std Lt"/>
          <w:b/>
        </w:rPr>
        <w:t xml:space="preserve">Finding number __ in Schedule D discloses findings resulting from the </w:t>
      </w:r>
      <w:r w:rsidR="00462B67">
        <w:rPr>
          <w:rFonts w:ascii="HelveticaNeueLT Std Lt" w:hAnsi="HelveticaNeueLT Std Lt"/>
          <w:b/>
        </w:rPr>
        <w:t>reconciliation</w:t>
      </w:r>
      <w:r w:rsidRPr="00466280">
        <w:rPr>
          <w:rFonts w:ascii="HelveticaNeueLT Std Lt" w:hAnsi="HelveticaNeueLT Std Lt"/>
          <w:b/>
        </w:rPr>
        <w:t xml:space="preserve"> procedures</w:t>
      </w:r>
      <w:r w:rsidR="004929B5" w:rsidRPr="00466280">
        <w:rPr>
          <w:rFonts w:ascii="HelveticaNeueLT Std Lt" w:hAnsi="HelveticaNeueLT Std Lt"/>
          <w:b/>
        </w:rPr>
        <w:t>.</w:t>
      </w:r>
    </w:p>
    <w:p w14:paraId="4362EF2A" w14:textId="77777777" w:rsidR="004929B5" w:rsidRPr="00466280" w:rsidRDefault="004929B5" w:rsidP="00C21BF4">
      <w:pPr>
        <w:rPr>
          <w:rFonts w:ascii="HelveticaNeueLT Std Lt" w:hAnsi="HelveticaNeueLT Std Lt"/>
        </w:rPr>
      </w:pPr>
    </w:p>
    <w:p w14:paraId="457E000A" w14:textId="77777777"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f.</w:t>
      </w:r>
      <w:r w:rsidRPr="00466280">
        <w:rPr>
          <w:rFonts w:ascii="HelveticaNeueLT Std Lt" w:hAnsi="HelveticaNeueLT Std Lt"/>
        </w:rPr>
        <w:tab/>
        <w:t>We observed whether:</w:t>
      </w:r>
    </w:p>
    <w:p w14:paraId="0DD45B0C" w14:textId="77777777" w:rsidR="004929B5" w:rsidRPr="00466280" w:rsidRDefault="004929B5" w:rsidP="00C21BF4">
      <w:pPr>
        <w:numPr>
          <w:ilvl w:val="0"/>
          <w:numId w:val="1"/>
        </w:numPr>
        <w:tabs>
          <w:tab w:val="clear" w:pos="360"/>
        </w:tabs>
        <w:ind w:left="1530"/>
        <w:rPr>
          <w:rFonts w:ascii="HelveticaNeueLT Std Lt" w:hAnsi="HelveticaNeueLT Std Lt"/>
        </w:rPr>
      </w:pPr>
      <w:r w:rsidRPr="00466280">
        <w:rPr>
          <w:rFonts w:ascii="HelveticaNeueLT Std Lt" w:hAnsi="HelveticaNeueLT Std Lt"/>
        </w:rPr>
        <w:t>The District maintained accounting records, including a disbursement ledger.</w:t>
      </w:r>
    </w:p>
    <w:p w14:paraId="26B5A5EA" w14:textId="5833ACC9" w:rsidR="004929B5" w:rsidRPr="00466280" w:rsidRDefault="004929B5" w:rsidP="00C21BF4">
      <w:pPr>
        <w:numPr>
          <w:ilvl w:val="0"/>
          <w:numId w:val="4"/>
        </w:numPr>
        <w:tabs>
          <w:tab w:val="clear" w:pos="360"/>
        </w:tabs>
        <w:ind w:left="1530"/>
        <w:rPr>
          <w:rFonts w:ascii="HelveticaNeueLT Std Lt" w:hAnsi="HelveticaNeueLT Std Lt"/>
        </w:rPr>
      </w:pPr>
      <w:r w:rsidRPr="00466280">
        <w:rPr>
          <w:rFonts w:ascii="HelveticaNeueLT Std Lt" w:hAnsi="HelveticaNeueLT Std Lt"/>
        </w:rPr>
        <w:t>The expenditures</w:t>
      </w:r>
      <w:r w:rsidR="008F0D01" w:rsidRPr="00466280">
        <w:rPr>
          <w:rFonts w:ascii="HelveticaNeueLT Std Lt" w:hAnsi="HelveticaNeueLT Std Lt"/>
        </w:rPr>
        <w:t>,</w:t>
      </w:r>
      <w:r w:rsidRPr="00466280">
        <w:rPr>
          <w:rFonts w:ascii="HelveticaNeueLT Std Lt" w:hAnsi="HelveticaNeueLT Std Lt"/>
        </w:rPr>
        <w:t xml:space="preserve"> </w:t>
      </w:r>
      <w:r w:rsidR="000A7E29" w:rsidRPr="00466280">
        <w:rPr>
          <w:rFonts w:ascii="HelveticaNeueLT Std Lt" w:hAnsi="HelveticaNeueLT Std Lt"/>
        </w:rPr>
        <w:t>including payroll</w:t>
      </w:r>
      <w:r w:rsidR="008F0D01" w:rsidRPr="00466280">
        <w:rPr>
          <w:rFonts w:ascii="HelveticaNeueLT Std Lt" w:hAnsi="HelveticaNeueLT Std Lt"/>
        </w:rPr>
        <w:t>,</w:t>
      </w:r>
      <w:r w:rsidR="000A7E29" w:rsidRPr="00466280">
        <w:rPr>
          <w:rFonts w:ascii="HelveticaNeueLT Std Lt" w:hAnsi="HelveticaNeueLT Std Lt"/>
        </w:rPr>
        <w:t xml:space="preserve"> </w:t>
      </w:r>
      <w:r w:rsidRPr="00466280">
        <w:rPr>
          <w:rFonts w:ascii="HelveticaNeueLT Std Lt" w:hAnsi="HelveticaNeueLT Std Lt"/>
        </w:rPr>
        <w:t>are supported by appropriate documentation</w:t>
      </w:r>
      <w:r w:rsidR="00CE6713" w:rsidRPr="00466280">
        <w:rPr>
          <w:rFonts w:ascii="HelveticaNeueLT Std Lt" w:hAnsi="HelveticaNeueLT Std Lt"/>
        </w:rPr>
        <w:t xml:space="preserve"> (MCA 20-9-207</w:t>
      </w:r>
      <w:r w:rsidR="00763E38" w:rsidRPr="00466280">
        <w:rPr>
          <w:rFonts w:ascii="HelveticaNeueLT Std Lt" w:hAnsi="HelveticaNeueLT Std Lt"/>
        </w:rPr>
        <w:t>)</w:t>
      </w:r>
      <w:r w:rsidRPr="00466280">
        <w:rPr>
          <w:rFonts w:ascii="HelveticaNeueLT Std Lt" w:hAnsi="HelveticaNeueLT Std Lt"/>
        </w:rPr>
        <w:t xml:space="preserve"> and coded correctly</w:t>
      </w:r>
      <w:r w:rsidR="00CE6713" w:rsidRPr="00466280">
        <w:rPr>
          <w:rFonts w:ascii="HelveticaNeueLT Std Lt" w:hAnsi="HelveticaNeueLT Std Lt"/>
        </w:rPr>
        <w:t xml:space="preserve"> (ARM 10.10.406)</w:t>
      </w:r>
      <w:r w:rsidRPr="00466280">
        <w:rPr>
          <w:rFonts w:ascii="HelveticaNeueLT Std Lt" w:hAnsi="HelveticaNeueLT Std Lt"/>
        </w:rPr>
        <w:t>.</w:t>
      </w:r>
    </w:p>
    <w:p w14:paraId="21AAD195" w14:textId="3C770BFB" w:rsidR="004929B5" w:rsidRPr="00466280" w:rsidRDefault="004929B5" w:rsidP="00C21BF4">
      <w:pPr>
        <w:numPr>
          <w:ilvl w:val="0"/>
          <w:numId w:val="6"/>
        </w:numPr>
        <w:tabs>
          <w:tab w:val="clear" w:pos="360"/>
        </w:tabs>
        <w:ind w:left="1530"/>
        <w:rPr>
          <w:rFonts w:ascii="HelveticaNeueLT Std Lt" w:hAnsi="HelveticaNeueLT Std Lt"/>
        </w:rPr>
      </w:pPr>
      <w:r w:rsidRPr="00466280">
        <w:rPr>
          <w:rFonts w:ascii="HelveticaNeueLT Std Lt" w:hAnsi="HelveticaNeueLT Std Lt"/>
        </w:rPr>
        <w:t xml:space="preserve">The District maintained minutes of School Board meetings and whether they </w:t>
      </w:r>
      <w:r w:rsidR="008D7FD6">
        <w:rPr>
          <w:rFonts w:ascii="HelveticaNeueLT Std Lt" w:hAnsi="HelveticaNeueLT Std Lt"/>
        </w:rPr>
        <w:t>contained</w:t>
      </w:r>
      <w:r w:rsidRPr="00466280">
        <w:rPr>
          <w:rFonts w:ascii="HelveticaNeueLT Std Lt" w:hAnsi="HelveticaNeueLT Std Lt"/>
        </w:rPr>
        <w:t xml:space="preserve"> detailed statements of expenditures as required by </w:t>
      </w:r>
      <w:r w:rsidR="00CE6713" w:rsidRPr="00466280">
        <w:rPr>
          <w:rFonts w:ascii="HelveticaNeueLT Std Lt" w:hAnsi="HelveticaNeueLT Std Lt"/>
        </w:rPr>
        <w:t xml:space="preserve">MCA </w:t>
      </w:r>
      <w:r w:rsidRPr="00466280">
        <w:rPr>
          <w:rFonts w:ascii="HelveticaNeueLT Std Lt" w:hAnsi="HelveticaNeueLT Std Lt"/>
        </w:rPr>
        <w:t>20-3-323.</w:t>
      </w:r>
    </w:p>
    <w:p w14:paraId="31371739" w14:textId="77777777" w:rsidR="004929B5" w:rsidRPr="00466280" w:rsidRDefault="004929B5" w:rsidP="00C21BF4">
      <w:pPr>
        <w:numPr>
          <w:ilvl w:val="0"/>
          <w:numId w:val="7"/>
        </w:numPr>
        <w:tabs>
          <w:tab w:val="clear" w:pos="360"/>
        </w:tabs>
        <w:ind w:left="1530"/>
        <w:rPr>
          <w:rFonts w:ascii="HelveticaNeueLT Std Lt" w:hAnsi="HelveticaNeueLT Std Lt"/>
        </w:rPr>
      </w:pPr>
      <w:r w:rsidRPr="00466280">
        <w:rPr>
          <w:rFonts w:ascii="HelveticaNeueLT Std Lt" w:hAnsi="HelveticaNeueLT Std Lt"/>
        </w:rPr>
        <w:t>The District maintained pupil attendance records.</w:t>
      </w:r>
    </w:p>
    <w:p w14:paraId="2982B43C" w14:textId="77777777" w:rsidR="004929B5" w:rsidRPr="00466280" w:rsidRDefault="004929B5" w:rsidP="00C21BF4">
      <w:pPr>
        <w:numPr>
          <w:ilvl w:val="0"/>
          <w:numId w:val="8"/>
        </w:numPr>
        <w:tabs>
          <w:tab w:val="clear" w:pos="360"/>
        </w:tabs>
        <w:ind w:left="1530"/>
        <w:rPr>
          <w:rFonts w:ascii="HelveticaNeueLT Std Lt" w:hAnsi="HelveticaNeueLT Std Lt"/>
        </w:rPr>
      </w:pPr>
      <w:r w:rsidRPr="00466280">
        <w:rPr>
          <w:rFonts w:ascii="HelveticaNeueLT Std Lt" w:hAnsi="HelveticaNeueLT Std Lt"/>
        </w:rPr>
        <w:t>The District reconciled monthly with the reports of the county treasurer</w:t>
      </w:r>
      <w:r w:rsidR="00DF0B8B" w:rsidRPr="00466280">
        <w:rPr>
          <w:rFonts w:ascii="HelveticaNeueLT Std Lt" w:hAnsi="HelveticaNeueLT Std Lt"/>
        </w:rPr>
        <w:t xml:space="preserve"> </w:t>
      </w:r>
      <w:r w:rsidR="009578D7" w:rsidRPr="00466280">
        <w:rPr>
          <w:rFonts w:ascii="HelveticaNeueLT Std Lt" w:hAnsi="HelveticaNeueLT Std Lt"/>
        </w:rPr>
        <w:t>(</w:t>
      </w:r>
      <w:r w:rsidR="00DF0B8B" w:rsidRPr="00466280">
        <w:rPr>
          <w:rFonts w:ascii="HelveticaNeueLT Std Lt" w:hAnsi="HelveticaNeueLT Std Lt"/>
        </w:rPr>
        <w:t>ARM 10.10.501 &amp; 10.10.205).</w:t>
      </w:r>
    </w:p>
    <w:p w14:paraId="16492310" w14:textId="59A20BFC" w:rsidR="000A7E29" w:rsidRPr="00466280" w:rsidRDefault="00E43543" w:rsidP="00C21BF4">
      <w:pPr>
        <w:numPr>
          <w:ilvl w:val="0"/>
          <w:numId w:val="8"/>
        </w:numPr>
        <w:tabs>
          <w:tab w:val="clear" w:pos="360"/>
        </w:tabs>
        <w:ind w:left="1440" w:hanging="270"/>
        <w:rPr>
          <w:rFonts w:ascii="HelveticaNeueLT Std Lt" w:hAnsi="HelveticaNeueLT Std Lt"/>
        </w:rPr>
      </w:pPr>
      <w:r w:rsidRPr="00466280">
        <w:rPr>
          <w:rFonts w:ascii="HelveticaNeueLT Std Lt" w:hAnsi="HelveticaNeueLT Std Lt"/>
        </w:rPr>
        <w:t xml:space="preserve"> </w:t>
      </w:r>
      <w:r w:rsidR="000A7E29" w:rsidRPr="00466280">
        <w:rPr>
          <w:rFonts w:ascii="HelveticaNeueLT Std Lt" w:hAnsi="HelveticaNeueLT Std Lt"/>
        </w:rPr>
        <w:t>The District maintain</w:t>
      </w:r>
      <w:r w:rsidR="003F5138" w:rsidRPr="00466280">
        <w:rPr>
          <w:rFonts w:ascii="HelveticaNeueLT Std Lt" w:hAnsi="HelveticaNeueLT Std Lt"/>
        </w:rPr>
        <w:t>ed</w:t>
      </w:r>
      <w:r w:rsidR="000A7E29" w:rsidRPr="00466280">
        <w:rPr>
          <w:rFonts w:ascii="HelveticaNeueLT Std Lt" w:hAnsi="HelveticaNeueLT Std Lt"/>
        </w:rPr>
        <w:t xml:space="preserve"> payroll records, including a payroll register for each employee.</w:t>
      </w:r>
    </w:p>
    <w:p w14:paraId="0ED2D84F" w14:textId="3A934875" w:rsidR="000A7E29" w:rsidRPr="00466280" w:rsidRDefault="000A7E29" w:rsidP="00E43543">
      <w:pPr>
        <w:numPr>
          <w:ilvl w:val="0"/>
          <w:numId w:val="6"/>
        </w:numPr>
        <w:tabs>
          <w:tab w:val="clear" w:pos="360"/>
        </w:tabs>
        <w:ind w:left="1530"/>
        <w:rPr>
          <w:rFonts w:ascii="HelveticaNeueLT Std Lt" w:hAnsi="HelveticaNeueLT Std Lt"/>
        </w:rPr>
      </w:pPr>
      <w:r w:rsidRPr="00466280">
        <w:rPr>
          <w:rFonts w:ascii="HelveticaNeueLT Std Lt" w:hAnsi="HelveticaNeueLT Std Lt"/>
        </w:rPr>
        <w:t xml:space="preserve">The </w:t>
      </w:r>
      <w:r w:rsidR="00466280" w:rsidRPr="00466280">
        <w:rPr>
          <w:rFonts w:ascii="HelveticaNeueLT Std Lt" w:hAnsi="HelveticaNeueLT Std Lt"/>
        </w:rPr>
        <w:t>district</w:t>
      </w:r>
      <w:r w:rsidRPr="00466280">
        <w:rPr>
          <w:rFonts w:ascii="HelveticaNeueLT Std Lt" w:hAnsi="HelveticaNeueLT Std Lt"/>
        </w:rPr>
        <w:t xml:space="preserve"> reconcile</w:t>
      </w:r>
      <w:r w:rsidR="003F5138" w:rsidRPr="00466280">
        <w:rPr>
          <w:rFonts w:ascii="HelveticaNeueLT Std Lt" w:hAnsi="HelveticaNeueLT Std Lt"/>
        </w:rPr>
        <w:t>d</w:t>
      </w:r>
      <w:r w:rsidRPr="00466280">
        <w:rPr>
          <w:rFonts w:ascii="HelveticaNeueLT Std Lt" w:hAnsi="HelveticaNeueLT Std Lt"/>
        </w:rPr>
        <w:t xml:space="preserve"> its federal and state payroll reports to the annual wage and tax statements</w:t>
      </w:r>
      <w:r w:rsidR="00466280">
        <w:rPr>
          <w:rFonts w:ascii="HelveticaNeueLT Std Lt" w:hAnsi="HelveticaNeueLT Std Lt"/>
        </w:rPr>
        <w:t xml:space="preserve"> </w:t>
      </w:r>
      <w:r w:rsidRPr="00466280">
        <w:rPr>
          <w:rFonts w:ascii="HelveticaNeueLT Std Lt" w:hAnsi="HelveticaNeueLT Std Lt"/>
        </w:rPr>
        <w:t>submitted to the Social Security Administration.</w:t>
      </w:r>
    </w:p>
    <w:p w14:paraId="0DC4FB48" w14:textId="192402E2" w:rsidR="000A7E29" w:rsidRPr="00466280" w:rsidRDefault="000A7E29" w:rsidP="00E43543">
      <w:pPr>
        <w:numPr>
          <w:ilvl w:val="0"/>
          <w:numId w:val="6"/>
        </w:numPr>
        <w:tabs>
          <w:tab w:val="clear" w:pos="360"/>
        </w:tabs>
        <w:ind w:left="1530"/>
        <w:rPr>
          <w:rFonts w:ascii="HelveticaNeueLT Std Lt" w:hAnsi="HelveticaNeueLT Std Lt"/>
        </w:rPr>
      </w:pPr>
      <w:r w:rsidRPr="00466280">
        <w:rPr>
          <w:rFonts w:ascii="HelveticaNeueLT Std Lt" w:hAnsi="HelveticaNeueLT Std Lt"/>
        </w:rPr>
        <w:t>The District reconcile</w:t>
      </w:r>
      <w:r w:rsidR="003F5138" w:rsidRPr="00466280">
        <w:rPr>
          <w:rFonts w:ascii="HelveticaNeueLT Std Lt" w:hAnsi="HelveticaNeueLT Std Lt"/>
        </w:rPr>
        <w:t>d</w:t>
      </w:r>
      <w:r w:rsidRPr="00466280">
        <w:rPr>
          <w:rFonts w:ascii="HelveticaNeueLT Std Lt" w:hAnsi="HelveticaNeueLT Std Lt"/>
        </w:rPr>
        <w:t xml:space="preserve"> the total cash in the Miscellaneous Programs fund with the individual projects within the fund.</w:t>
      </w:r>
    </w:p>
    <w:p w14:paraId="58E8A2BE" w14:textId="736DD93B" w:rsidR="000A7E29" w:rsidRPr="00466280" w:rsidRDefault="000A7E29" w:rsidP="00E43543">
      <w:pPr>
        <w:numPr>
          <w:ilvl w:val="0"/>
          <w:numId w:val="6"/>
        </w:numPr>
        <w:tabs>
          <w:tab w:val="clear" w:pos="360"/>
        </w:tabs>
        <w:ind w:left="1530"/>
        <w:rPr>
          <w:rFonts w:ascii="HelveticaNeueLT Std Lt" w:hAnsi="HelveticaNeueLT Std Lt"/>
        </w:rPr>
      </w:pPr>
      <w:r w:rsidRPr="00466280">
        <w:rPr>
          <w:rFonts w:ascii="HelveticaNeueLT Std Lt" w:hAnsi="HelveticaNeueLT Std Lt"/>
        </w:rPr>
        <w:t xml:space="preserve">The </w:t>
      </w:r>
      <w:r w:rsidR="00466280" w:rsidRPr="00466280">
        <w:rPr>
          <w:rFonts w:ascii="HelveticaNeueLT Std Lt" w:hAnsi="HelveticaNeueLT Std Lt"/>
        </w:rPr>
        <w:t>district</w:t>
      </w:r>
      <w:r w:rsidRPr="00466280">
        <w:rPr>
          <w:rFonts w:ascii="HelveticaNeueLT Std Lt" w:hAnsi="HelveticaNeueLT Std Lt"/>
        </w:rPr>
        <w:t xml:space="preserve"> reconcile</w:t>
      </w:r>
      <w:r w:rsidR="003F5138" w:rsidRPr="00466280">
        <w:rPr>
          <w:rFonts w:ascii="HelveticaNeueLT Std Lt" w:hAnsi="HelveticaNeueLT Std Lt"/>
        </w:rPr>
        <w:t>d</w:t>
      </w:r>
      <w:r w:rsidRPr="00466280">
        <w:rPr>
          <w:rFonts w:ascii="HelveticaNeueLT Std Lt" w:hAnsi="HelveticaNeueLT Std Lt"/>
        </w:rPr>
        <w:t xml:space="preserve"> </w:t>
      </w:r>
      <w:r w:rsidR="00466280">
        <w:rPr>
          <w:rFonts w:ascii="HelveticaNeueLT Std Lt" w:hAnsi="HelveticaNeueLT Std Lt"/>
        </w:rPr>
        <w:t>individual student activity fund</w:t>
      </w:r>
      <w:r w:rsidRPr="00466280">
        <w:rPr>
          <w:rFonts w:ascii="HelveticaNeueLT Std Lt" w:hAnsi="HelveticaNeueLT Std Lt"/>
        </w:rPr>
        <w:t xml:space="preserve"> accounts with the total cash in the Student Extracurricular Fund.</w:t>
      </w:r>
    </w:p>
    <w:p w14:paraId="6FB82598" w14:textId="77777777" w:rsidR="004929B5" w:rsidRPr="00466280" w:rsidRDefault="004929B5" w:rsidP="00E43543">
      <w:pPr>
        <w:ind w:left="1530"/>
        <w:rPr>
          <w:rFonts w:ascii="HelveticaNeueLT Std Lt" w:hAnsi="HelveticaNeueLT Std Lt"/>
        </w:rPr>
      </w:pPr>
    </w:p>
    <w:p w14:paraId="06871881" w14:textId="77777777" w:rsidR="004929B5" w:rsidRPr="00466280" w:rsidRDefault="004929B5" w:rsidP="00C21BF4">
      <w:pPr>
        <w:ind w:left="1170"/>
        <w:rPr>
          <w:rFonts w:ascii="HelveticaNeueLT Std Lt" w:hAnsi="HelveticaNeueLT Std Lt"/>
          <w:b/>
        </w:rPr>
      </w:pPr>
      <w:r w:rsidRPr="00466280">
        <w:rPr>
          <w:rFonts w:ascii="HelveticaNeueLT Std Lt" w:hAnsi="HelveticaNeueLT Std Lt"/>
          <w:b/>
        </w:rPr>
        <w:t>We found no exceptions as a result of these procedures.</w:t>
      </w:r>
    </w:p>
    <w:p w14:paraId="07C3D014" w14:textId="77777777" w:rsidR="004929B5" w:rsidRPr="00466280" w:rsidRDefault="004929B5" w:rsidP="00C21BF4">
      <w:pPr>
        <w:jc w:val="center"/>
        <w:rPr>
          <w:rFonts w:ascii="HelveticaNeueLT Std Lt" w:hAnsi="HelveticaNeueLT Std Lt"/>
          <w:b/>
        </w:rPr>
      </w:pPr>
      <w:r w:rsidRPr="00466280">
        <w:rPr>
          <w:rFonts w:ascii="HelveticaNeueLT Std Lt" w:hAnsi="HelveticaNeueLT Std Lt"/>
          <w:b/>
          <w:sz w:val="28"/>
        </w:rPr>
        <w:lastRenderedPageBreak/>
        <w:t>OR</w:t>
      </w:r>
    </w:p>
    <w:p w14:paraId="7E12401E"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No exceptions were found as a result of these procedures, except as disclosed in finding number __ in Schedule D.</w:t>
      </w:r>
    </w:p>
    <w:p w14:paraId="1D32A939" w14:textId="77777777" w:rsidR="004929B5" w:rsidRPr="00466280" w:rsidRDefault="004929B5" w:rsidP="00C21BF4">
      <w:pPr>
        <w:rPr>
          <w:rFonts w:ascii="HelveticaNeueLT Std Lt" w:hAnsi="HelveticaNeueLT Std Lt"/>
        </w:rPr>
      </w:pPr>
    </w:p>
    <w:p w14:paraId="3B92BFF5" w14:textId="77777777" w:rsidR="004929B5" w:rsidRPr="00466280" w:rsidRDefault="004929B5" w:rsidP="00C21BF4">
      <w:pPr>
        <w:rPr>
          <w:rFonts w:ascii="HelveticaNeueLT Std Lt" w:hAnsi="HelveticaNeueLT Std Lt"/>
        </w:rPr>
      </w:pPr>
    </w:p>
    <w:p w14:paraId="07DAE217" w14:textId="77777777"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g.</w:t>
      </w:r>
      <w:r w:rsidRPr="00466280">
        <w:rPr>
          <w:rFonts w:ascii="HelveticaNeueLT Std Lt" w:hAnsi="HelveticaNeueLT Std Lt"/>
        </w:rPr>
        <w:tab/>
        <w:t>We reconciled the enrollment as reported on the Fall and Spring enrollment reports to the school district's enrollment records. (See Schedule C)</w:t>
      </w:r>
    </w:p>
    <w:p w14:paraId="732035CA" w14:textId="77777777" w:rsidR="004929B5" w:rsidRPr="00466280" w:rsidRDefault="004929B5" w:rsidP="00C21BF4">
      <w:pPr>
        <w:rPr>
          <w:rFonts w:ascii="HelveticaNeueLT Std Lt" w:hAnsi="HelveticaNeueLT Std Lt"/>
        </w:rPr>
      </w:pPr>
    </w:p>
    <w:p w14:paraId="35BC7162" w14:textId="62B8E133"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We found no exceptions as a result of these </w:t>
      </w:r>
      <w:r w:rsidR="00466280">
        <w:rPr>
          <w:rFonts w:ascii="HelveticaNeueLT Std Lt" w:hAnsi="HelveticaNeueLT Std Lt"/>
          <w:b/>
        </w:rPr>
        <w:t>reconciliation</w:t>
      </w:r>
      <w:r w:rsidRPr="00466280">
        <w:rPr>
          <w:rFonts w:ascii="HelveticaNeueLT Std Lt" w:hAnsi="HelveticaNeueLT Std Lt"/>
          <w:b/>
        </w:rPr>
        <w:t xml:space="preserve"> procedures.</w:t>
      </w:r>
    </w:p>
    <w:p w14:paraId="19567EC4" w14:textId="77777777" w:rsidR="004929B5" w:rsidRPr="00466280" w:rsidRDefault="004929B5" w:rsidP="00C21BF4">
      <w:pPr>
        <w:ind w:left="1170"/>
        <w:jc w:val="center"/>
        <w:rPr>
          <w:rFonts w:ascii="HelveticaNeueLT Std Lt" w:hAnsi="HelveticaNeueLT Std Lt"/>
          <w:b/>
        </w:rPr>
      </w:pPr>
      <w:r w:rsidRPr="00466280">
        <w:rPr>
          <w:rFonts w:ascii="HelveticaNeueLT Std Lt" w:hAnsi="HelveticaNeueLT Std Lt"/>
          <w:b/>
          <w:sz w:val="28"/>
        </w:rPr>
        <w:t>OR</w:t>
      </w:r>
    </w:p>
    <w:p w14:paraId="2649E797" w14:textId="72C09C78" w:rsidR="004929B5" w:rsidRPr="00466280" w:rsidRDefault="00466280" w:rsidP="00C21BF4">
      <w:pPr>
        <w:ind w:left="1170"/>
        <w:rPr>
          <w:rFonts w:ascii="HelveticaNeueLT Std Lt" w:hAnsi="HelveticaNeueLT Std Lt"/>
        </w:rPr>
      </w:pPr>
      <w:r w:rsidRPr="00466280">
        <w:rPr>
          <w:rFonts w:ascii="HelveticaNeueLT Std Lt" w:hAnsi="HelveticaNeueLT Std Lt"/>
          <w:b/>
        </w:rPr>
        <w:t xml:space="preserve">Finding number __ in Schedule D discloses findings resulting from the </w:t>
      </w:r>
      <w:r>
        <w:rPr>
          <w:rFonts w:ascii="HelveticaNeueLT Std Lt" w:hAnsi="HelveticaNeueLT Std Lt"/>
          <w:b/>
        </w:rPr>
        <w:t>reconciliation</w:t>
      </w:r>
      <w:r w:rsidRPr="00466280">
        <w:rPr>
          <w:rFonts w:ascii="HelveticaNeueLT Std Lt" w:hAnsi="HelveticaNeueLT Std Lt"/>
          <w:b/>
        </w:rPr>
        <w:t xml:space="preserve"> procedures</w:t>
      </w:r>
      <w:r w:rsidR="004929B5" w:rsidRPr="00466280">
        <w:rPr>
          <w:rFonts w:ascii="HelveticaNeueLT Std Lt" w:hAnsi="HelveticaNeueLT Std Lt"/>
          <w:b/>
        </w:rPr>
        <w:t>.</w:t>
      </w:r>
    </w:p>
    <w:p w14:paraId="335673BC" w14:textId="77777777" w:rsidR="004929B5" w:rsidRPr="00466280" w:rsidRDefault="004929B5" w:rsidP="00C21BF4">
      <w:pPr>
        <w:rPr>
          <w:rFonts w:ascii="HelveticaNeueLT Std Lt" w:hAnsi="HelveticaNeueLT Std Lt"/>
        </w:rPr>
      </w:pPr>
    </w:p>
    <w:p w14:paraId="16A2BF5A" w14:textId="68133C75"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h.</w:t>
      </w:r>
      <w:r w:rsidRPr="00466280">
        <w:rPr>
          <w:rFonts w:ascii="HelveticaNeueLT Std Lt" w:hAnsi="HelveticaNeueLT Std Lt"/>
        </w:rPr>
        <w:tab/>
        <w:t xml:space="preserve">We verified that </w:t>
      </w:r>
      <w:r w:rsidR="00466280">
        <w:rPr>
          <w:rFonts w:ascii="HelveticaNeueLT Std Lt" w:hAnsi="HelveticaNeueLT Std Lt"/>
        </w:rPr>
        <w:t xml:space="preserve">the </w:t>
      </w:r>
      <w:r w:rsidRPr="00466280">
        <w:rPr>
          <w:rFonts w:ascii="HelveticaNeueLT Std Lt" w:hAnsi="HelveticaNeueLT Std Lt"/>
        </w:rPr>
        <w:t xml:space="preserve">total expenditures for each budgeted fund </w:t>
      </w:r>
      <w:r w:rsidR="00466280">
        <w:rPr>
          <w:rFonts w:ascii="HelveticaNeueLT Std Lt" w:hAnsi="HelveticaNeueLT Std Lt"/>
        </w:rPr>
        <w:t>were within</w:t>
      </w:r>
      <w:r w:rsidRPr="00466280">
        <w:rPr>
          <w:rFonts w:ascii="HelveticaNeueLT Std Lt" w:hAnsi="HelveticaNeueLT Std Lt"/>
        </w:rPr>
        <w:t xml:space="preserve"> the budgeted expenditures for the fund.</w:t>
      </w:r>
      <w:r w:rsidR="004722F7" w:rsidRPr="00466280">
        <w:rPr>
          <w:rFonts w:ascii="HelveticaNeueLT Std Lt" w:hAnsi="HelveticaNeueLT Std Lt"/>
        </w:rPr>
        <w:t xml:space="preserve">  (MCA 20-9-133; 20-9-209; ARM 10.10.305)</w:t>
      </w:r>
    </w:p>
    <w:p w14:paraId="7C93A12E" w14:textId="77777777" w:rsidR="004929B5" w:rsidRPr="00466280" w:rsidRDefault="004929B5" w:rsidP="00C21BF4">
      <w:pPr>
        <w:rPr>
          <w:rFonts w:ascii="HelveticaNeueLT Std Lt" w:hAnsi="HelveticaNeueLT Std Lt"/>
        </w:rPr>
      </w:pPr>
    </w:p>
    <w:p w14:paraId="469B5879" w14:textId="34436CF5" w:rsidR="004929B5" w:rsidRPr="00466280" w:rsidRDefault="004929B5" w:rsidP="00C21BF4">
      <w:pPr>
        <w:ind w:left="1170"/>
        <w:rPr>
          <w:rFonts w:ascii="HelveticaNeueLT Std Lt" w:hAnsi="HelveticaNeueLT Std Lt"/>
          <w:b/>
        </w:rPr>
      </w:pPr>
      <w:r w:rsidRPr="00466280">
        <w:rPr>
          <w:rFonts w:ascii="HelveticaNeueLT Std Lt" w:hAnsi="HelveticaNeueLT Std Lt"/>
          <w:b/>
        </w:rPr>
        <w:t xml:space="preserve">Total expenditures for each budgeted fund </w:t>
      </w:r>
      <w:r w:rsidR="00466280">
        <w:rPr>
          <w:rFonts w:ascii="HelveticaNeueLT Std Lt" w:hAnsi="HelveticaNeueLT Std Lt"/>
          <w:b/>
        </w:rPr>
        <w:t>were within</w:t>
      </w:r>
      <w:r w:rsidRPr="00466280">
        <w:rPr>
          <w:rFonts w:ascii="HelveticaNeueLT Std Lt" w:hAnsi="HelveticaNeueLT Std Lt"/>
          <w:b/>
        </w:rPr>
        <w:t xml:space="preserve"> the budgeted expenditures for the fund.</w:t>
      </w:r>
    </w:p>
    <w:p w14:paraId="509DF00D" w14:textId="77777777" w:rsidR="004929B5" w:rsidRPr="00466280" w:rsidRDefault="004929B5" w:rsidP="00C21BF4">
      <w:pPr>
        <w:jc w:val="center"/>
        <w:rPr>
          <w:rFonts w:ascii="HelveticaNeueLT Std Lt" w:hAnsi="HelveticaNeueLT Std Lt"/>
        </w:rPr>
      </w:pPr>
      <w:r w:rsidRPr="00466280">
        <w:rPr>
          <w:rFonts w:ascii="HelveticaNeueLT Std Lt" w:hAnsi="HelveticaNeueLT Std Lt"/>
          <w:b/>
          <w:sz w:val="28"/>
        </w:rPr>
        <w:t>OR</w:t>
      </w:r>
    </w:p>
    <w:p w14:paraId="560EF13F"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Total expenditures for each budgeted fund did not exceed the budgeted expenditures for the fund, except as disclosed in finding number __ in Schedule D.</w:t>
      </w:r>
    </w:p>
    <w:p w14:paraId="1649E584" w14:textId="77777777" w:rsidR="004929B5" w:rsidRPr="00466280" w:rsidRDefault="004929B5" w:rsidP="00C21BF4">
      <w:pPr>
        <w:rPr>
          <w:rFonts w:ascii="HelveticaNeueLT Std Lt" w:hAnsi="HelveticaNeueLT Std Lt"/>
        </w:rPr>
      </w:pPr>
    </w:p>
    <w:p w14:paraId="32755BCC" w14:textId="77777777" w:rsidR="004929B5" w:rsidRPr="00466280" w:rsidRDefault="004929B5" w:rsidP="00C21BF4">
      <w:pPr>
        <w:rPr>
          <w:rFonts w:ascii="HelveticaNeueLT Std Lt" w:hAnsi="HelveticaNeueLT Std Lt"/>
        </w:rPr>
      </w:pPr>
      <w:r w:rsidRPr="00466280">
        <w:rPr>
          <w:rFonts w:ascii="HelveticaNeueLT Std Lt" w:hAnsi="HelveticaNeueLT Std Lt"/>
        </w:rPr>
        <w:t>Accompanying are the following schedules:</w:t>
      </w:r>
    </w:p>
    <w:p w14:paraId="5B4F678A" w14:textId="77777777" w:rsidR="004929B5" w:rsidRPr="00466280" w:rsidRDefault="004929B5" w:rsidP="00C21BF4">
      <w:pPr>
        <w:rPr>
          <w:rFonts w:ascii="HelveticaNeueLT Std Lt" w:hAnsi="HelveticaNeueLT Std Lt"/>
        </w:rPr>
      </w:pPr>
    </w:p>
    <w:p w14:paraId="10440F73" w14:textId="14AB4B9F" w:rsidR="004929B5" w:rsidRPr="00466280" w:rsidRDefault="004929B5" w:rsidP="00C21BF4">
      <w:pPr>
        <w:ind w:left="1890" w:hanging="1170"/>
        <w:rPr>
          <w:rFonts w:ascii="HelveticaNeueLT Std Lt" w:hAnsi="HelveticaNeueLT Std Lt"/>
        </w:rPr>
      </w:pPr>
      <w:r w:rsidRPr="00466280">
        <w:rPr>
          <w:rFonts w:ascii="HelveticaNeueLT Std Lt" w:hAnsi="HelveticaNeueLT Std Lt"/>
        </w:rPr>
        <w:t xml:space="preserve">Schedule A presents the </w:t>
      </w:r>
      <w:r w:rsidR="00462B67" w:rsidRPr="00466280">
        <w:rPr>
          <w:rFonts w:ascii="HelveticaNeueLT Std Lt" w:hAnsi="HelveticaNeueLT Std Lt"/>
        </w:rPr>
        <w:t>district’s</w:t>
      </w:r>
      <w:r w:rsidRPr="00466280">
        <w:rPr>
          <w:rFonts w:ascii="HelveticaNeueLT Std Lt" w:hAnsi="HelveticaNeueLT Std Lt"/>
        </w:rPr>
        <w:t xml:space="preserve"> assets, </w:t>
      </w:r>
      <w:r w:rsidR="00763E38" w:rsidRPr="00466280">
        <w:rPr>
          <w:rFonts w:ascii="HelveticaNeueLT Std Lt" w:hAnsi="HelveticaNeueLT Std Lt"/>
        </w:rPr>
        <w:t>liabilities,</w:t>
      </w:r>
      <w:r w:rsidRPr="00466280">
        <w:rPr>
          <w:rFonts w:ascii="HelveticaNeueLT Std Lt" w:hAnsi="HelveticaNeueLT Std Lt"/>
        </w:rPr>
        <w:t xml:space="preserve"> and fund equity, by </w:t>
      </w:r>
      <w:r w:rsidR="00466280">
        <w:rPr>
          <w:rFonts w:ascii="HelveticaNeueLT Std Lt" w:hAnsi="HelveticaNeueLT Std Lt"/>
        </w:rPr>
        <w:t xml:space="preserve">the </w:t>
      </w:r>
      <w:r w:rsidRPr="00466280">
        <w:rPr>
          <w:rFonts w:ascii="HelveticaNeueLT Std Lt" w:hAnsi="HelveticaNeueLT Std Lt"/>
        </w:rPr>
        <w:t>fund, as of</w:t>
      </w:r>
      <w:r w:rsidR="00E43543" w:rsidRPr="00466280">
        <w:rPr>
          <w:rFonts w:ascii="HelveticaNeueLT Std Lt" w:hAnsi="HelveticaNeueLT Std Lt"/>
        </w:rPr>
        <w:t xml:space="preserve"> </w:t>
      </w:r>
      <w:r w:rsidRPr="00466280">
        <w:rPr>
          <w:rFonts w:ascii="HelveticaNeueLT Std Lt" w:hAnsi="HelveticaNeueLT Std Lt"/>
        </w:rPr>
        <w:t>June 30, 20__.</w:t>
      </w:r>
    </w:p>
    <w:p w14:paraId="1E115AFD" w14:textId="77777777" w:rsidR="004929B5" w:rsidRPr="00466280" w:rsidRDefault="004929B5" w:rsidP="00C21BF4">
      <w:pPr>
        <w:rPr>
          <w:rFonts w:ascii="HelveticaNeueLT Std Lt" w:hAnsi="HelveticaNeueLT Std Lt"/>
        </w:rPr>
      </w:pPr>
    </w:p>
    <w:p w14:paraId="1ADC55D5" w14:textId="3E137220" w:rsidR="004929B5" w:rsidRPr="00466280" w:rsidRDefault="004929B5" w:rsidP="00C21BF4">
      <w:pPr>
        <w:ind w:left="1890" w:hanging="1170"/>
        <w:rPr>
          <w:rFonts w:ascii="HelveticaNeueLT Std Lt" w:hAnsi="HelveticaNeueLT Std Lt"/>
        </w:rPr>
      </w:pPr>
      <w:r w:rsidRPr="00466280">
        <w:rPr>
          <w:rFonts w:ascii="HelveticaNeueLT Std Lt" w:hAnsi="HelveticaNeueLT Std Lt"/>
        </w:rPr>
        <w:t xml:space="preserve">Schedule B presents the </w:t>
      </w:r>
      <w:r w:rsidR="00462B67" w:rsidRPr="00466280">
        <w:rPr>
          <w:rFonts w:ascii="HelveticaNeueLT Std Lt" w:hAnsi="HelveticaNeueLT Std Lt"/>
        </w:rPr>
        <w:t>district’s</w:t>
      </w:r>
      <w:r w:rsidRPr="00466280">
        <w:rPr>
          <w:rFonts w:ascii="HelveticaNeueLT Std Lt" w:hAnsi="HelveticaNeueLT Std Lt"/>
        </w:rPr>
        <w:t xml:space="preserve"> beginning fund </w:t>
      </w:r>
      <w:r w:rsidR="00092E9E" w:rsidRPr="00466280">
        <w:rPr>
          <w:rFonts w:ascii="HelveticaNeueLT Std Lt" w:hAnsi="HelveticaNeueLT Std Lt"/>
        </w:rPr>
        <w:t>equity</w:t>
      </w:r>
      <w:r w:rsidRPr="00466280">
        <w:rPr>
          <w:rFonts w:ascii="HelveticaNeueLT Std Lt" w:hAnsi="HelveticaNeueLT Std Lt"/>
        </w:rPr>
        <w:t>, the total revenues</w:t>
      </w:r>
      <w:r w:rsidR="00466280">
        <w:rPr>
          <w:rFonts w:ascii="HelveticaNeueLT Std Lt" w:hAnsi="HelveticaNeueLT Std Lt"/>
        </w:rPr>
        <w:t>,</w:t>
      </w:r>
      <w:r w:rsidRPr="00466280">
        <w:rPr>
          <w:rFonts w:ascii="HelveticaNeueLT Std Lt" w:hAnsi="HelveticaNeueLT Std Lt"/>
        </w:rPr>
        <w:t xml:space="preserve"> other financing sources, the total expenditures</w:t>
      </w:r>
      <w:r w:rsidR="00462B67">
        <w:rPr>
          <w:rFonts w:ascii="HelveticaNeueLT Std Lt" w:hAnsi="HelveticaNeueLT Std Lt"/>
        </w:rPr>
        <w:t>,</w:t>
      </w:r>
      <w:r w:rsidRPr="00466280">
        <w:rPr>
          <w:rFonts w:ascii="HelveticaNeueLT Std Lt" w:hAnsi="HelveticaNeueLT Std Lt"/>
        </w:rPr>
        <w:t xml:space="preserve"> other financing uses, prior period adjustments, and the ending fund </w:t>
      </w:r>
      <w:r w:rsidR="00092E9E" w:rsidRPr="00466280">
        <w:rPr>
          <w:rFonts w:ascii="HelveticaNeueLT Std Lt" w:hAnsi="HelveticaNeueLT Std Lt"/>
        </w:rPr>
        <w:t xml:space="preserve">equity </w:t>
      </w:r>
      <w:r w:rsidRPr="00466280">
        <w:rPr>
          <w:rFonts w:ascii="HelveticaNeueLT Std Lt" w:hAnsi="HelveticaNeueLT Std Lt"/>
        </w:rPr>
        <w:t>for each fund for the year ended June 30, 20__.</w:t>
      </w:r>
    </w:p>
    <w:p w14:paraId="11D58F85" w14:textId="77777777" w:rsidR="004929B5" w:rsidRPr="00466280" w:rsidRDefault="004929B5" w:rsidP="00C21BF4">
      <w:pPr>
        <w:rPr>
          <w:rFonts w:ascii="HelveticaNeueLT Std Lt" w:hAnsi="HelveticaNeueLT Std Lt"/>
        </w:rPr>
      </w:pPr>
    </w:p>
    <w:p w14:paraId="48EF8B33" w14:textId="77777777" w:rsidR="004929B5" w:rsidRPr="00466280" w:rsidRDefault="004929B5" w:rsidP="00C21BF4">
      <w:pPr>
        <w:ind w:left="1890" w:hanging="1170"/>
        <w:rPr>
          <w:rFonts w:ascii="HelveticaNeueLT Std Lt" w:hAnsi="HelveticaNeueLT Std Lt"/>
        </w:rPr>
      </w:pPr>
      <w:r w:rsidRPr="00466280">
        <w:rPr>
          <w:rFonts w:ascii="HelveticaNeueLT Std Lt" w:hAnsi="HelveticaNeueLT Std Lt"/>
        </w:rPr>
        <w:t>Schedule C presents the District's enrollment as reported on the Fall and Spring pupil enrollment reports and per the District’s enrollment records.</w:t>
      </w:r>
    </w:p>
    <w:p w14:paraId="28BC11F9" w14:textId="77777777" w:rsidR="004929B5" w:rsidRPr="00466280" w:rsidRDefault="004929B5" w:rsidP="00C21BF4">
      <w:pPr>
        <w:rPr>
          <w:rFonts w:ascii="HelveticaNeueLT Std Lt" w:hAnsi="HelveticaNeueLT Std Lt"/>
        </w:rPr>
      </w:pPr>
    </w:p>
    <w:p w14:paraId="520A4D41" w14:textId="43AB2D6A" w:rsidR="004929B5" w:rsidRPr="00466280" w:rsidRDefault="004929B5" w:rsidP="00D862F7">
      <w:pPr>
        <w:ind w:left="1890" w:hanging="1170"/>
        <w:rPr>
          <w:rFonts w:ascii="HelveticaNeueLT Std Lt" w:hAnsi="HelveticaNeueLT Std Lt"/>
        </w:rPr>
      </w:pPr>
      <w:r w:rsidRPr="00466280">
        <w:rPr>
          <w:rFonts w:ascii="HelveticaNeueLT Std Lt" w:hAnsi="HelveticaNeueLT Std Lt"/>
        </w:rPr>
        <w:t>Schedule D presents findings and recommendations resulting from performing the above agreed-upon procedures.</w:t>
      </w:r>
    </w:p>
    <w:p w14:paraId="18FA06E3" w14:textId="59D75C6A" w:rsidR="00062BB8" w:rsidRPr="00466280" w:rsidRDefault="00062BB8" w:rsidP="00062BB8">
      <w:pPr>
        <w:rPr>
          <w:rFonts w:ascii="HelveticaNeueLT Std Lt" w:hAnsi="HelveticaNeueLT Std Lt"/>
        </w:rPr>
      </w:pPr>
    </w:p>
    <w:p w14:paraId="0A5433A4" w14:textId="0B0E1C94" w:rsidR="00062BB8" w:rsidRPr="00466280" w:rsidRDefault="00062BB8" w:rsidP="00062BB8">
      <w:pPr>
        <w:rPr>
          <w:rFonts w:ascii="HelveticaNeueLT Std Lt" w:hAnsi="HelveticaNeueLT Std Lt"/>
        </w:rPr>
      </w:pPr>
      <w:r w:rsidRPr="00466280">
        <w:rPr>
          <w:rFonts w:ascii="HelveticaNeueLT Std Lt" w:hAnsi="HelveticaNeueLT Std Lt"/>
        </w:rPr>
        <w:t>We were engaged by [the engaging party] to perform this agreed-upon procedures engagement</w:t>
      </w:r>
      <w:r w:rsidR="00466280">
        <w:rPr>
          <w:rFonts w:ascii="HelveticaNeueLT Std Lt" w:hAnsi="HelveticaNeueLT Std Lt"/>
        </w:rPr>
        <w:t>. We conducted</w:t>
      </w:r>
      <w:r w:rsidRPr="00466280">
        <w:rPr>
          <w:rFonts w:ascii="HelveticaNeueLT Std Lt" w:hAnsi="HelveticaNeueLT Std Lt"/>
        </w:rPr>
        <w:t xml:space="preserve"> our engagement in accordance with attestation standards established by the American Institute of Certified Public Accountants. We were not engaged to, and did not conduct an examination or review engagement, the objective of which would be the expression of an opinion or conclusion on the specified accounts and transactions or compliance or effectiveness of internal control over compliance.</w:t>
      </w:r>
      <w:r w:rsidR="00466280">
        <w:rPr>
          <w:rFonts w:ascii="HelveticaNeueLT Std Lt" w:hAnsi="HelveticaNeueLT Std Lt"/>
        </w:rPr>
        <w:t xml:space="preserve"> </w:t>
      </w:r>
      <w:r w:rsidRPr="00466280">
        <w:rPr>
          <w:rFonts w:ascii="HelveticaNeueLT Std Lt" w:hAnsi="HelveticaNeueLT Std Lt"/>
        </w:rPr>
        <w:t>Accordingly, we do not express such an opinion or conclusion.</w:t>
      </w:r>
      <w:r w:rsidR="00466280">
        <w:rPr>
          <w:rFonts w:ascii="HelveticaNeueLT Std Lt" w:hAnsi="HelveticaNeueLT Std Lt"/>
        </w:rPr>
        <w:t xml:space="preserve"> </w:t>
      </w:r>
      <w:r w:rsidRPr="00466280">
        <w:rPr>
          <w:rFonts w:ascii="HelveticaNeueLT Std Lt" w:hAnsi="HelveticaNeueLT Std Lt"/>
        </w:rPr>
        <w:t>Had we performed additional procedures, other matters might have come to our attention that would have been reported to you.</w:t>
      </w:r>
    </w:p>
    <w:p w14:paraId="5B4DD2D9" w14:textId="77777777" w:rsidR="00062BB8" w:rsidRPr="00466280" w:rsidRDefault="00062BB8" w:rsidP="00062BB8">
      <w:pPr>
        <w:rPr>
          <w:rFonts w:ascii="HelveticaNeueLT Std Lt" w:hAnsi="HelveticaNeueLT Std Lt"/>
        </w:rPr>
      </w:pPr>
    </w:p>
    <w:p w14:paraId="39B701BE" w14:textId="4422DE13" w:rsidR="00062BB8" w:rsidRPr="00466280" w:rsidRDefault="00062BB8" w:rsidP="00062BB8">
      <w:pPr>
        <w:rPr>
          <w:rFonts w:ascii="HelveticaNeueLT Std Lt" w:hAnsi="HelveticaNeueLT Std Lt"/>
        </w:rPr>
      </w:pPr>
      <w:r w:rsidRPr="00466280">
        <w:rPr>
          <w:rFonts w:ascii="HelveticaNeueLT Std Lt" w:hAnsi="HelveticaNeueLT Std Lt"/>
        </w:rPr>
        <w:lastRenderedPageBreak/>
        <w:t>This report is intended solely for the information</w:t>
      </w:r>
      <w:r w:rsidR="00462B67">
        <w:rPr>
          <w:rFonts w:ascii="HelveticaNeueLT Std Lt" w:hAnsi="HelveticaNeueLT Std Lt"/>
        </w:rPr>
        <w:t>,</w:t>
      </w:r>
      <w:r w:rsidRPr="00466280">
        <w:rPr>
          <w:rFonts w:ascii="HelveticaNeueLT Std Lt" w:hAnsi="HelveticaNeueLT Std Lt"/>
        </w:rPr>
        <w:t xml:space="preserve"> and use of [Name of Local Government], Montana, and the State of Montana and is not intended to be</w:t>
      </w:r>
      <w:r w:rsidR="00462B67">
        <w:rPr>
          <w:rFonts w:ascii="HelveticaNeueLT Std Lt" w:hAnsi="HelveticaNeueLT Std Lt"/>
        </w:rPr>
        <w:t>. It should</w:t>
      </w:r>
      <w:r w:rsidRPr="00466280">
        <w:rPr>
          <w:rFonts w:ascii="HelveticaNeueLT Std Lt" w:hAnsi="HelveticaNeueLT Std Lt"/>
        </w:rPr>
        <w:t xml:space="preserve"> not be used by anyone other than the specified parties.</w:t>
      </w:r>
    </w:p>
    <w:p w14:paraId="36012D4B" w14:textId="77777777" w:rsidR="00062BB8" w:rsidRPr="00466280" w:rsidRDefault="00062BB8" w:rsidP="00E704C4">
      <w:pPr>
        <w:rPr>
          <w:rFonts w:ascii="HelveticaNeueLT Std Lt" w:hAnsi="HelveticaNeueLT Std Lt"/>
        </w:rPr>
      </w:pPr>
    </w:p>
    <w:p w14:paraId="7B374C2B" w14:textId="77777777" w:rsidR="004929B5" w:rsidRPr="00466280" w:rsidRDefault="004929B5" w:rsidP="00C21BF4">
      <w:pPr>
        <w:rPr>
          <w:rFonts w:ascii="HelveticaNeueLT Std Lt" w:hAnsi="HelveticaNeueLT Std Lt"/>
        </w:rPr>
      </w:pPr>
    </w:p>
    <w:p w14:paraId="1371FACB" w14:textId="77777777" w:rsidR="004929B5" w:rsidRPr="00466280" w:rsidRDefault="004929B5" w:rsidP="00C21BF4">
      <w:pPr>
        <w:rPr>
          <w:rFonts w:ascii="HelveticaNeueLT Std Lt" w:hAnsi="HelveticaNeueLT Std Lt"/>
        </w:rPr>
      </w:pPr>
      <w:r w:rsidRPr="00466280">
        <w:rPr>
          <w:rFonts w:ascii="HelveticaNeueLT Std Lt" w:hAnsi="HelveticaNeueLT Std Lt"/>
          <w:i/>
        </w:rPr>
        <w:t>[Accountant's Signature</w:t>
      </w:r>
      <w:r w:rsidRPr="00466280">
        <w:rPr>
          <w:rFonts w:ascii="HelveticaNeueLT Std Lt" w:hAnsi="HelveticaNeueLT Std Lt"/>
        </w:rPr>
        <w:t>]</w:t>
      </w:r>
    </w:p>
    <w:p w14:paraId="16AF0A40" w14:textId="77777777" w:rsidR="004929B5" w:rsidRPr="00466280" w:rsidRDefault="003041CA" w:rsidP="00C21BF4">
      <w:pPr>
        <w:rPr>
          <w:rFonts w:ascii="HelveticaNeueLT Std Lt" w:hAnsi="HelveticaNeueLT Std Lt"/>
          <w:i/>
        </w:rPr>
      </w:pPr>
      <w:r w:rsidRPr="00466280">
        <w:rPr>
          <w:rFonts w:ascii="HelveticaNeueLT Std Lt" w:hAnsi="HelveticaNeueLT Std Lt"/>
          <w:i/>
        </w:rPr>
        <w:t>[</w:t>
      </w:r>
      <w:r w:rsidR="009C677E" w:rsidRPr="00466280">
        <w:rPr>
          <w:rFonts w:ascii="HelveticaNeueLT Std Lt" w:hAnsi="HelveticaNeueLT Std Lt"/>
          <w:i/>
        </w:rPr>
        <w:t>Accountant</w:t>
      </w:r>
      <w:r w:rsidRPr="00466280">
        <w:rPr>
          <w:rFonts w:ascii="HelveticaNeueLT Std Lt" w:hAnsi="HelveticaNeueLT Std Lt"/>
          <w:i/>
        </w:rPr>
        <w:t>’s city and state</w:t>
      </w:r>
      <w:r w:rsidR="00AC6559" w:rsidRPr="00466280">
        <w:rPr>
          <w:rFonts w:ascii="HelveticaNeueLT Std Lt" w:hAnsi="HelveticaNeueLT Std Lt"/>
          <w:i/>
        </w:rPr>
        <w:t>]</w:t>
      </w:r>
    </w:p>
    <w:p w14:paraId="5428FE2F" w14:textId="77777777" w:rsidR="004929B5" w:rsidRPr="00466280" w:rsidRDefault="004929B5" w:rsidP="00C21BF4">
      <w:pPr>
        <w:rPr>
          <w:rFonts w:ascii="HelveticaNeueLT Std Lt" w:hAnsi="HelveticaNeueLT Std Lt"/>
        </w:rPr>
      </w:pPr>
      <w:r w:rsidRPr="00466280">
        <w:rPr>
          <w:rFonts w:ascii="HelveticaNeueLT Std Lt" w:hAnsi="HelveticaNeueLT Std Lt"/>
          <w:i/>
        </w:rPr>
        <w:t>[Date</w:t>
      </w:r>
      <w:r w:rsidR="003041CA" w:rsidRPr="00466280">
        <w:rPr>
          <w:rFonts w:ascii="HelveticaNeueLT Std Lt" w:hAnsi="HelveticaNeueLT Std Lt"/>
          <w:i/>
        </w:rPr>
        <w:t xml:space="preserve"> of </w:t>
      </w:r>
      <w:r w:rsidR="009C677E" w:rsidRPr="00466280">
        <w:rPr>
          <w:rFonts w:ascii="HelveticaNeueLT Std Lt" w:hAnsi="HelveticaNeueLT Std Lt"/>
          <w:i/>
        </w:rPr>
        <w:t>Accountant</w:t>
      </w:r>
      <w:r w:rsidR="003041CA" w:rsidRPr="00466280">
        <w:rPr>
          <w:rFonts w:ascii="HelveticaNeueLT Std Lt" w:hAnsi="HelveticaNeueLT Std Lt"/>
          <w:i/>
        </w:rPr>
        <w:t>’s report</w:t>
      </w:r>
      <w:r w:rsidRPr="00466280">
        <w:rPr>
          <w:rFonts w:ascii="HelveticaNeueLT Std Lt" w:hAnsi="HelveticaNeueLT Std Lt"/>
        </w:rPr>
        <w:t>]</w:t>
      </w:r>
    </w:p>
    <w:p w14:paraId="43AC2F1C" w14:textId="77777777" w:rsidR="004929B5" w:rsidRPr="00466280" w:rsidRDefault="004929B5" w:rsidP="00C21BF4">
      <w:pPr>
        <w:rPr>
          <w:rFonts w:ascii="HelveticaNeueLT Std Lt" w:hAnsi="HelveticaNeueLT Std Lt"/>
        </w:rPr>
      </w:pPr>
    </w:p>
    <w:p w14:paraId="49AE2A7A" w14:textId="77777777" w:rsidR="009578D7" w:rsidRPr="00466280" w:rsidRDefault="009578D7" w:rsidP="00C21BF4">
      <w:pPr>
        <w:rPr>
          <w:rFonts w:ascii="HelveticaNeueLT Std Lt" w:hAnsi="HelveticaNeueLT Std Lt"/>
        </w:rPr>
      </w:pPr>
    </w:p>
    <w:sectPr w:rsidR="009578D7" w:rsidRPr="00466280" w:rsidSect="00DE37F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BC4B" w14:textId="77777777" w:rsidR="00EE67A5" w:rsidRDefault="00EE67A5" w:rsidP="00D21A22">
      <w:r>
        <w:separator/>
      </w:r>
    </w:p>
  </w:endnote>
  <w:endnote w:type="continuationSeparator" w:id="0">
    <w:p w14:paraId="6C4CF38E" w14:textId="77777777" w:rsidR="00EE67A5" w:rsidRDefault="00EE67A5" w:rsidP="00D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DBE6" w14:textId="77777777" w:rsidR="00D664A9" w:rsidRDefault="00D66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0048" w14:textId="77777777" w:rsidR="00CD42A4" w:rsidRPr="00CD42A4" w:rsidRDefault="00CD42A4">
    <w:pPr>
      <w:tabs>
        <w:tab w:val="center" w:pos="4550"/>
        <w:tab w:val="left" w:pos="5818"/>
      </w:tabs>
      <w:ind w:right="260"/>
      <w:jc w:val="right"/>
      <w:rPr>
        <w:color w:val="222A35"/>
        <w:szCs w:val="24"/>
      </w:rPr>
    </w:pPr>
    <w:r w:rsidRPr="00CD42A4">
      <w:rPr>
        <w:color w:val="8496B0"/>
        <w:spacing w:val="60"/>
        <w:szCs w:val="24"/>
      </w:rPr>
      <w:t>Page</w:t>
    </w:r>
    <w:r w:rsidRPr="00CD42A4">
      <w:rPr>
        <w:color w:val="8496B0"/>
        <w:szCs w:val="24"/>
      </w:rPr>
      <w:t xml:space="preserve"> </w:t>
    </w:r>
    <w:r w:rsidRPr="00CD42A4">
      <w:rPr>
        <w:color w:val="323E4F"/>
        <w:szCs w:val="24"/>
      </w:rPr>
      <w:fldChar w:fldCharType="begin"/>
    </w:r>
    <w:r w:rsidRPr="00CD42A4">
      <w:rPr>
        <w:color w:val="323E4F"/>
        <w:szCs w:val="24"/>
      </w:rPr>
      <w:instrText xml:space="preserve"> PAGE   \* MERGEFORMAT </w:instrText>
    </w:r>
    <w:r w:rsidRPr="00CD42A4">
      <w:rPr>
        <w:color w:val="323E4F"/>
        <w:szCs w:val="24"/>
      </w:rPr>
      <w:fldChar w:fldCharType="separate"/>
    </w:r>
    <w:r w:rsidRPr="00CD42A4">
      <w:rPr>
        <w:noProof/>
        <w:color w:val="323E4F"/>
        <w:szCs w:val="24"/>
      </w:rPr>
      <w:t>1</w:t>
    </w:r>
    <w:r w:rsidRPr="00CD42A4">
      <w:rPr>
        <w:color w:val="323E4F"/>
        <w:szCs w:val="24"/>
      </w:rPr>
      <w:fldChar w:fldCharType="end"/>
    </w:r>
    <w:r w:rsidRPr="00CD42A4">
      <w:rPr>
        <w:color w:val="323E4F"/>
        <w:szCs w:val="24"/>
      </w:rPr>
      <w:t xml:space="preserve"> | </w:t>
    </w:r>
    <w:r w:rsidRPr="00CD42A4">
      <w:rPr>
        <w:color w:val="323E4F"/>
        <w:szCs w:val="24"/>
      </w:rPr>
      <w:fldChar w:fldCharType="begin"/>
    </w:r>
    <w:r w:rsidRPr="00CD42A4">
      <w:rPr>
        <w:color w:val="323E4F"/>
        <w:szCs w:val="24"/>
      </w:rPr>
      <w:instrText xml:space="preserve"> NUMPAGES  \* Arabic  \* MERGEFORMAT </w:instrText>
    </w:r>
    <w:r w:rsidRPr="00CD42A4">
      <w:rPr>
        <w:color w:val="323E4F"/>
        <w:szCs w:val="24"/>
      </w:rPr>
      <w:fldChar w:fldCharType="separate"/>
    </w:r>
    <w:r w:rsidRPr="00CD42A4">
      <w:rPr>
        <w:noProof/>
        <w:color w:val="323E4F"/>
        <w:szCs w:val="24"/>
      </w:rPr>
      <w:t>1</w:t>
    </w:r>
    <w:r w:rsidRPr="00CD42A4">
      <w:rPr>
        <w:color w:val="323E4F"/>
        <w:szCs w:val="24"/>
      </w:rPr>
      <w:fldChar w:fldCharType="end"/>
    </w:r>
  </w:p>
  <w:p w14:paraId="753D7F5A" w14:textId="77777777" w:rsidR="008E6A87" w:rsidRDefault="008E6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D155" w14:textId="77777777" w:rsidR="00D664A9" w:rsidRDefault="00D6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6D87" w14:textId="77777777" w:rsidR="00EE67A5" w:rsidRDefault="00EE67A5" w:rsidP="00D21A22">
      <w:r>
        <w:separator/>
      </w:r>
    </w:p>
  </w:footnote>
  <w:footnote w:type="continuationSeparator" w:id="0">
    <w:p w14:paraId="5EAE2A66" w14:textId="77777777" w:rsidR="00EE67A5" w:rsidRDefault="00EE67A5" w:rsidP="00D2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8F04" w14:textId="77777777" w:rsidR="00D664A9" w:rsidRDefault="00D66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2A50" w14:textId="77777777" w:rsidR="00D21A22" w:rsidRDefault="00D21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4EA2" w14:textId="77777777" w:rsidR="00D664A9" w:rsidRDefault="00D6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7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C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006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E02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CF3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7D0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F628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E86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337D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61773680">
    <w:abstractNumId w:val="2"/>
  </w:num>
  <w:num w:numId="2" w16cid:durableId="1545484115">
    <w:abstractNumId w:val="7"/>
  </w:num>
  <w:num w:numId="3" w16cid:durableId="1489056895">
    <w:abstractNumId w:val="1"/>
  </w:num>
  <w:num w:numId="4" w16cid:durableId="1143042136">
    <w:abstractNumId w:val="0"/>
  </w:num>
  <w:num w:numId="5" w16cid:durableId="851460080">
    <w:abstractNumId w:val="5"/>
  </w:num>
  <w:num w:numId="6" w16cid:durableId="1745570342">
    <w:abstractNumId w:val="3"/>
  </w:num>
  <w:num w:numId="7" w16cid:durableId="79572613">
    <w:abstractNumId w:val="4"/>
  </w:num>
  <w:num w:numId="8" w16cid:durableId="2054773080">
    <w:abstractNumId w:val="6"/>
  </w:num>
  <w:num w:numId="9" w16cid:durableId="1930037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6"/>
    <w:rsid w:val="0001534C"/>
    <w:rsid w:val="0003367D"/>
    <w:rsid w:val="00062BB8"/>
    <w:rsid w:val="00092E9E"/>
    <w:rsid w:val="000A7E29"/>
    <w:rsid w:val="000B4836"/>
    <w:rsid w:val="000C6C12"/>
    <w:rsid w:val="00156933"/>
    <w:rsid w:val="001723C1"/>
    <w:rsid w:val="00225271"/>
    <w:rsid w:val="002307D0"/>
    <w:rsid w:val="00231511"/>
    <w:rsid w:val="0026376B"/>
    <w:rsid w:val="00270474"/>
    <w:rsid w:val="00280C32"/>
    <w:rsid w:val="0030036C"/>
    <w:rsid w:val="003013D8"/>
    <w:rsid w:val="003041CA"/>
    <w:rsid w:val="00373CB6"/>
    <w:rsid w:val="003F5138"/>
    <w:rsid w:val="00447D56"/>
    <w:rsid w:val="00462B67"/>
    <w:rsid w:val="0046330A"/>
    <w:rsid w:val="00466280"/>
    <w:rsid w:val="004722F7"/>
    <w:rsid w:val="004929B5"/>
    <w:rsid w:val="004A7820"/>
    <w:rsid w:val="0055685D"/>
    <w:rsid w:val="00615958"/>
    <w:rsid w:val="006315A8"/>
    <w:rsid w:val="00646420"/>
    <w:rsid w:val="0066309A"/>
    <w:rsid w:val="006B24C0"/>
    <w:rsid w:val="00735701"/>
    <w:rsid w:val="00760020"/>
    <w:rsid w:val="00763E38"/>
    <w:rsid w:val="0076747E"/>
    <w:rsid w:val="00787C30"/>
    <w:rsid w:val="008205F8"/>
    <w:rsid w:val="00881C60"/>
    <w:rsid w:val="00882A2A"/>
    <w:rsid w:val="008C3683"/>
    <w:rsid w:val="008D734C"/>
    <w:rsid w:val="008D7FD6"/>
    <w:rsid w:val="008E6A87"/>
    <w:rsid w:val="008F0D01"/>
    <w:rsid w:val="008F462B"/>
    <w:rsid w:val="009578D7"/>
    <w:rsid w:val="009C395C"/>
    <w:rsid w:val="009C677E"/>
    <w:rsid w:val="009D0F31"/>
    <w:rsid w:val="00A65732"/>
    <w:rsid w:val="00A94FD5"/>
    <w:rsid w:val="00AC6559"/>
    <w:rsid w:val="00AC73EE"/>
    <w:rsid w:val="00B43E53"/>
    <w:rsid w:val="00BB0493"/>
    <w:rsid w:val="00C01BAC"/>
    <w:rsid w:val="00C21BF4"/>
    <w:rsid w:val="00CA0CCE"/>
    <w:rsid w:val="00CD42A4"/>
    <w:rsid w:val="00CE6713"/>
    <w:rsid w:val="00CF5E45"/>
    <w:rsid w:val="00D21A22"/>
    <w:rsid w:val="00D664A9"/>
    <w:rsid w:val="00D862F7"/>
    <w:rsid w:val="00DA1F36"/>
    <w:rsid w:val="00DE37F1"/>
    <w:rsid w:val="00DF0B8B"/>
    <w:rsid w:val="00E02B5A"/>
    <w:rsid w:val="00E43543"/>
    <w:rsid w:val="00E54644"/>
    <w:rsid w:val="00E704C4"/>
    <w:rsid w:val="00E832DB"/>
    <w:rsid w:val="00EC164E"/>
    <w:rsid w:val="00EE67A5"/>
    <w:rsid w:val="00F40EB7"/>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1505"/>
    <o:shapelayout v:ext="edit">
      <o:idmap v:ext="edit" data="1"/>
    </o:shapelayout>
  </w:shapeDefaults>
  <w:decimalSymbol w:val="."/>
  <w:listSeparator w:val=","/>
  <w14:docId w14:val="0276DCD1"/>
  <w15:chartTrackingRefBased/>
  <w15:docId w15:val="{0BC24F53-F81C-460A-AD80-BC5B3DD1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123"/>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caps/>
    </w:rPr>
  </w:style>
  <w:style w:type="paragraph" w:styleId="BodyTextIndent">
    <w:name w:val="Body Text Indent"/>
    <w:basedOn w:val="Normal"/>
    <w:pPr>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450"/>
    </w:pPr>
  </w:style>
  <w:style w:type="paragraph" w:styleId="BodyTextIndent2">
    <w:name w:val="Body Text Indent 2"/>
    <w:basedOn w:val="Normal"/>
    <w:pPr>
      <w:tabs>
        <w:tab w:val="left" w:pos="-11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pPr>
    <w:rPr>
      <w:bCs/>
    </w:rPr>
  </w:style>
  <w:style w:type="paragraph" w:styleId="BodyTextIndent3">
    <w:name w:val="Body Text Indent 3"/>
    <w:basedOn w:val="Normal"/>
    <w:pPr>
      <w:tabs>
        <w:tab w:val="left" w:pos="-1123"/>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pPr>
    <w:rPr>
      <w:b/>
    </w:rPr>
  </w:style>
  <w:style w:type="paragraph" w:styleId="Title">
    <w:name w:val="Title"/>
    <w:basedOn w:val="Normal"/>
    <w:qFormat/>
    <w:pPr>
      <w:jc w:val="center"/>
    </w:pPr>
    <w:rPr>
      <w:u w:val="single"/>
    </w:rPr>
  </w:style>
  <w:style w:type="paragraph" w:styleId="BalloonText">
    <w:name w:val="Balloon Text"/>
    <w:basedOn w:val="Normal"/>
    <w:semiHidden/>
    <w:rsid w:val="00615958"/>
    <w:rPr>
      <w:rFonts w:ascii="Tahoma" w:hAnsi="Tahoma" w:cs="Tahoma"/>
      <w:sz w:val="16"/>
      <w:szCs w:val="16"/>
    </w:rPr>
  </w:style>
  <w:style w:type="paragraph" w:styleId="Header">
    <w:name w:val="header"/>
    <w:basedOn w:val="Normal"/>
    <w:link w:val="HeaderChar"/>
    <w:rsid w:val="00D21A22"/>
    <w:pPr>
      <w:tabs>
        <w:tab w:val="center" w:pos="4680"/>
        <w:tab w:val="right" w:pos="9360"/>
      </w:tabs>
    </w:pPr>
  </w:style>
  <w:style w:type="character" w:customStyle="1" w:styleId="HeaderChar">
    <w:name w:val="Header Char"/>
    <w:link w:val="Header"/>
    <w:rsid w:val="00D21A22"/>
    <w:rPr>
      <w:sz w:val="24"/>
    </w:rPr>
  </w:style>
  <w:style w:type="paragraph" w:styleId="Footer">
    <w:name w:val="footer"/>
    <w:basedOn w:val="Normal"/>
    <w:link w:val="FooterChar"/>
    <w:uiPriority w:val="99"/>
    <w:rsid w:val="00D21A22"/>
    <w:pPr>
      <w:tabs>
        <w:tab w:val="center" w:pos="4680"/>
        <w:tab w:val="right" w:pos="9360"/>
      </w:tabs>
    </w:pPr>
  </w:style>
  <w:style w:type="character" w:customStyle="1" w:styleId="FooterChar">
    <w:name w:val="Footer Char"/>
    <w:link w:val="Footer"/>
    <w:uiPriority w:val="99"/>
    <w:rsid w:val="00D21A22"/>
    <w:rPr>
      <w:sz w:val="24"/>
    </w:rPr>
  </w:style>
  <w:style w:type="paragraph" w:styleId="Revision">
    <w:name w:val="Revision"/>
    <w:hidden/>
    <w:uiPriority w:val="99"/>
    <w:semiHidden/>
    <w:rsid w:val="00062B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5833</Characters>
  <Application>Microsoft Office Word</Application>
  <DocSecurity>0</DocSecurity>
  <Lines>147</Lines>
  <Paragraphs>63</Paragraphs>
  <ScaleCrop>false</ScaleCrop>
  <HeadingPairs>
    <vt:vector size="2" baseType="variant">
      <vt:variant>
        <vt:lpstr>Title</vt:lpstr>
      </vt:variant>
      <vt:variant>
        <vt:i4>1</vt:i4>
      </vt:variant>
    </vt:vector>
  </HeadingPairs>
  <TitlesOfParts>
    <vt:vector size="1" baseType="lpstr">
      <vt:lpstr>INDEPENDENT ACCOUNTANT’S REPORT</vt:lpstr>
    </vt:vector>
  </TitlesOfParts>
  <Company>State of Montana</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ACCOUNTANT’S REPORT</dc:title>
  <dc:subject/>
  <dc:creator>R. Michael Duncan</dc:creator>
  <cp:keywords/>
  <cp:lastModifiedBy>Vincent, Danielle</cp:lastModifiedBy>
  <cp:revision>3</cp:revision>
  <cp:lastPrinted>2022-02-07T20:43:00Z</cp:lastPrinted>
  <dcterms:created xsi:type="dcterms:W3CDTF">2025-12-30T18:37:00Z</dcterms:created>
  <dcterms:modified xsi:type="dcterms:W3CDTF">2025-12-30T18:38:00Z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f09b94aeb8565a477add4c1d53f343b1f2a843b1b41c1129da565fd788b5d25f</vt:lpwstr>
  </property>
</Properties>
</file>